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6C437334"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r w:rsidR="00FF3CEF">
              <w:t>2</w:t>
            </w:r>
            <w:r w:rsidRPr="00600416">
              <w:t>.</w:t>
            </w:r>
            <w:bookmarkEnd w:id="3"/>
            <w:r w:rsidR="00C03B91">
              <w:t>0</w:t>
            </w:r>
            <w:r w:rsidRPr="00600416">
              <w:t xml:space="preserve"> </w:t>
            </w:r>
            <w:r w:rsidRPr="00600416">
              <w:rPr>
                <w:sz w:val="32"/>
              </w:rPr>
              <w:t>(</w:t>
            </w:r>
            <w:bookmarkStart w:id="4" w:name="issueDate"/>
            <w:r w:rsidR="00670D12" w:rsidRPr="00600416">
              <w:rPr>
                <w:sz w:val="32"/>
              </w:rPr>
              <w:t>202</w:t>
            </w:r>
            <w:r w:rsidR="00670D12">
              <w:rPr>
                <w:sz w:val="32"/>
              </w:rPr>
              <w:t>2</w:t>
            </w:r>
            <w:r w:rsidRPr="00600416">
              <w:rPr>
                <w:sz w:val="32"/>
              </w:rPr>
              <w:t>-</w:t>
            </w:r>
            <w:bookmarkEnd w:id="4"/>
            <w:r w:rsidR="00670D12">
              <w:rPr>
                <w:sz w:val="32"/>
              </w:rPr>
              <w:t>01</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EF11C8"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428E51AF" w14:textId="3E364904" w:rsidR="00F824CB"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824CB">
        <w:t>Foreword</w:t>
      </w:r>
      <w:r w:rsidR="00F824CB">
        <w:tab/>
      </w:r>
      <w:r w:rsidR="00F824CB">
        <w:fldChar w:fldCharType="begin"/>
      </w:r>
      <w:r w:rsidR="00F824CB">
        <w:instrText xml:space="preserve"> PAGEREF _Toc94450687 \h </w:instrText>
      </w:r>
      <w:r w:rsidR="00F824CB">
        <w:fldChar w:fldCharType="separate"/>
      </w:r>
      <w:r w:rsidR="006D5D08">
        <w:t>4</w:t>
      </w:r>
      <w:r w:rsidR="00F824CB">
        <w:fldChar w:fldCharType="end"/>
      </w:r>
    </w:p>
    <w:p w14:paraId="68E08907" w14:textId="519126EB" w:rsidR="00F824CB" w:rsidRDefault="00F824CB">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_Toc94450688 \h </w:instrText>
      </w:r>
      <w:r>
        <w:fldChar w:fldCharType="separate"/>
      </w:r>
      <w:r w:rsidR="006D5D08">
        <w:t>5</w:t>
      </w:r>
      <w:r>
        <w:fldChar w:fldCharType="end"/>
      </w:r>
    </w:p>
    <w:p w14:paraId="08F5C550" w14:textId="2C04AD11" w:rsidR="00F824CB" w:rsidRDefault="00F824CB">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_Toc94450689 \h </w:instrText>
      </w:r>
      <w:r>
        <w:fldChar w:fldCharType="separate"/>
      </w:r>
      <w:r w:rsidR="006D5D08">
        <w:t>5</w:t>
      </w:r>
      <w:r>
        <w:fldChar w:fldCharType="end"/>
      </w:r>
    </w:p>
    <w:p w14:paraId="579F3387" w14:textId="4D11E670" w:rsidR="00F824CB" w:rsidRDefault="00F824CB">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_Toc94450690 \h </w:instrText>
      </w:r>
      <w:r>
        <w:fldChar w:fldCharType="separate"/>
      </w:r>
      <w:r w:rsidR="006D5D08">
        <w:t>5</w:t>
      </w:r>
      <w:r>
        <w:fldChar w:fldCharType="end"/>
      </w:r>
    </w:p>
    <w:p w14:paraId="118894FE" w14:textId="2FDAB08F" w:rsidR="00F824CB" w:rsidRDefault="00F824CB">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_Toc94450691 \h </w:instrText>
      </w:r>
      <w:r>
        <w:fldChar w:fldCharType="separate"/>
      </w:r>
      <w:r w:rsidR="006D5D08">
        <w:t>5</w:t>
      </w:r>
      <w:r>
        <w:fldChar w:fldCharType="end"/>
      </w:r>
    </w:p>
    <w:p w14:paraId="3FC88AAC" w14:textId="632C194C" w:rsidR="00F824CB" w:rsidRDefault="00F824CB">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_Toc94450692 \h </w:instrText>
      </w:r>
      <w:r>
        <w:fldChar w:fldCharType="separate"/>
      </w:r>
      <w:r w:rsidR="006D5D08">
        <w:t>5</w:t>
      </w:r>
      <w:r>
        <w:fldChar w:fldCharType="end"/>
      </w:r>
    </w:p>
    <w:p w14:paraId="0B7CBD62" w14:textId="1F1A56EF" w:rsidR="00F824CB" w:rsidRDefault="00F824CB">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_Toc94450693 \h </w:instrText>
      </w:r>
      <w:r>
        <w:fldChar w:fldCharType="separate"/>
      </w:r>
      <w:r w:rsidR="006D5D08">
        <w:t>6</w:t>
      </w:r>
      <w:r>
        <w:fldChar w:fldCharType="end"/>
      </w:r>
    </w:p>
    <w:p w14:paraId="4B7A045C" w14:textId="39B1F0A8" w:rsidR="00F824CB" w:rsidRDefault="00F824CB">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_Toc94450694 \h </w:instrText>
      </w:r>
      <w:r>
        <w:fldChar w:fldCharType="separate"/>
      </w:r>
      <w:r w:rsidR="006D5D08">
        <w:t>6</w:t>
      </w:r>
      <w:r>
        <w:fldChar w:fldCharType="end"/>
      </w:r>
    </w:p>
    <w:p w14:paraId="23061A43" w14:textId="594EC918" w:rsidR="00F824CB" w:rsidRDefault="00F824CB">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_Toc94450695 \h </w:instrText>
      </w:r>
      <w:r>
        <w:fldChar w:fldCharType="separate"/>
      </w:r>
      <w:r w:rsidR="006D5D08">
        <w:t>6</w:t>
      </w:r>
      <w:r>
        <w:fldChar w:fldCharType="end"/>
      </w:r>
    </w:p>
    <w:p w14:paraId="3C2A31D7" w14:textId="237BE146" w:rsidR="00F824CB" w:rsidRDefault="00F824CB">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_Toc94450696 \h </w:instrText>
      </w:r>
      <w:r>
        <w:fldChar w:fldCharType="separate"/>
      </w:r>
      <w:r w:rsidR="006D5D08">
        <w:t>6</w:t>
      </w:r>
      <w:r>
        <w:fldChar w:fldCharType="end"/>
      </w:r>
    </w:p>
    <w:p w14:paraId="39C6D31B" w14:textId="197AB123" w:rsidR="00F824CB" w:rsidRDefault="00F824CB">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_Toc94450697 \h </w:instrText>
      </w:r>
      <w:r>
        <w:fldChar w:fldCharType="separate"/>
      </w:r>
      <w:r w:rsidR="006D5D08">
        <w:t>8</w:t>
      </w:r>
      <w:r>
        <w:fldChar w:fldCharType="end"/>
      </w:r>
    </w:p>
    <w:p w14:paraId="1B9D9006" w14:textId="4335E20E" w:rsidR="00F824CB" w:rsidRDefault="00F824CB">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952D36">
        <w:rPr>
          <w:lang w:val="en-US" w:eastAsia="zh-CN"/>
        </w:rPr>
        <w:t>Network Energy Saving</w:t>
      </w:r>
      <w:r>
        <w:tab/>
      </w:r>
      <w:r>
        <w:fldChar w:fldCharType="begin"/>
      </w:r>
      <w:r>
        <w:instrText xml:space="preserve"> PAGEREF _Toc94450698 \h </w:instrText>
      </w:r>
      <w:r>
        <w:fldChar w:fldCharType="separate"/>
      </w:r>
      <w:r w:rsidR="006D5D08">
        <w:t>8</w:t>
      </w:r>
      <w:r>
        <w:fldChar w:fldCharType="end"/>
      </w:r>
    </w:p>
    <w:p w14:paraId="06AAE829" w14:textId="51488210" w:rsidR="00F824CB" w:rsidRDefault="00F824CB">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_Toc94450699 \h </w:instrText>
      </w:r>
      <w:r>
        <w:fldChar w:fldCharType="separate"/>
      </w:r>
      <w:r w:rsidR="006D5D08">
        <w:t>8</w:t>
      </w:r>
      <w:r>
        <w:fldChar w:fldCharType="end"/>
      </w:r>
    </w:p>
    <w:p w14:paraId="6599264A" w14:textId="0DF42AAF" w:rsidR="00F824CB" w:rsidRDefault="00F824CB">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_Toc94450700 \h </w:instrText>
      </w:r>
      <w:r>
        <w:fldChar w:fldCharType="separate"/>
      </w:r>
      <w:r w:rsidR="006D5D08">
        <w:t>8</w:t>
      </w:r>
      <w:r>
        <w:fldChar w:fldCharType="end"/>
      </w:r>
    </w:p>
    <w:p w14:paraId="3F5EC3F8" w14:textId="4E3D0A34" w:rsidR="00F824CB" w:rsidRDefault="00F824CB">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_Toc94450701 \h </w:instrText>
      </w:r>
      <w:r>
        <w:fldChar w:fldCharType="separate"/>
      </w:r>
      <w:r w:rsidR="006D5D08">
        <w:t>8</w:t>
      </w:r>
      <w:r>
        <w:fldChar w:fldCharType="end"/>
      </w:r>
    </w:p>
    <w:p w14:paraId="3190C7D4" w14:textId="767D4389" w:rsidR="00F824CB" w:rsidRDefault="00F824CB">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_Toc94450702 \h </w:instrText>
      </w:r>
      <w:r>
        <w:fldChar w:fldCharType="separate"/>
      </w:r>
      <w:r w:rsidR="006D5D08">
        <w:t>9</w:t>
      </w:r>
      <w:r>
        <w:fldChar w:fldCharType="end"/>
      </w:r>
    </w:p>
    <w:p w14:paraId="1A4ED57A" w14:textId="6C07B892" w:rsidR="00F824CB" w:rsidRDefault="00F824CB">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_Toc94450703 \h </w:instrText>
      </w:r>
      <w:r>
        <w:fldChar w:fldCharType="separate"/>
      </w:r>
      <w:r w:rsidR="006D5D08">
        <w:t>10</w:t>
      </w:r>
      <w:r>
        <w:fldChar w:fldCharType="end"/>
      </w:r>
    </w:p>
    <w:p w14:paraId="5D606B68" w14:textId="6D4C5C84" w:rsidR="00F824CB" w:rsidRDefault="00F824CB">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_Toc94450704 \h </w:instrText>
      </w:r>
      <w:r>
        <w:fldChar w:fldCharType="separate"/>
      </w:r>
      <w:r w:rsidR="006D5D08">
        <w:t>11</w:t>
      </w:r>
      <w:r>
        <w:fldChar w:fldCharType="end"/>
      </w:r>
    </w:p>
    <w:p w14:paraId="57055690" w14:textId="286935D5" w:rsidR="00F824CB" w:rsidRDefault="00F824CB">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_Toc94450705 \h </w:instrText>
      </w:r>
      <w:r>
        <w:fldChar w:fldCharType="separate"/>
      </w:r>
      <w:r w:rsidR="006D5D08">
        <w:t>12</w:t>
      </w:r>
      <w:r>
        <w:fldChar w:fldCharType="end"/>
      </w:r>
    </w:p>
    <w:p w14:paraId="02D6ADBB" w14:textId="0E3627D8" w:rsidR="00F824CB" w:rsidRDefault="00F824CB">
      <w:pPr>
        <w:pStyle w:val="TOC4"/>
        <w:rPr>
          <w:rFonts w:asciiTheme="minorHAnsi" w:eastAsiaTheme="minorEastAsia" w:hAnsiTheme="minorHAnsi" w:cstheme="minorBidi"/>
          <w:kern w:val="2"/>
          <w:sz w:val="21"/>
          <w:szCs w:val="22"/>
          <w:lang w:val="en-US" w:eastAsia="zh-CN"/>
        </w:rPr>
      </w:pPr>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_Toc94450706 \h </w:instrText>
      </w:r>
      <w:r>
        <w:fldChar w:fldCharType="separate"/>
      </w:r>
      <w:r w:rsidR="006D5D08">
        <w:t>12</w:t>
      </w:r>
      <w:r>
        <w:fldChar w:fldCharType="end"/>
      </w:r>
    </w:p>
    <w:p w14:paraId="00D38321" w14:textId="65ED5287" w:rsidR="00F824CB" w:rsidRDefault="00F824CB">
      <w:pPr>
        <w:pStyle w:val="TOC4"/>
        <w:rPr>
          <w:rFonts w:asciiTheme="minorHAnsi" w:eastAsiaTheme="minorEastAsia" w:hAnsiTheme="minorHAnsi" w:cstheme="minorBidi"/>
          <w:kern w:val="2"/>
          <w:sz w:val="21"/>
          <w:szCs w:val="22"/>
          <w:lang w:val="en-US" w:eastAsia="zh-CN"/>
        </w:rPr>
      </w:pPr>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_Toc94450707 \h </w:instrText>
      </w:r>
      <w:r>
        <w:fldChar w:fldCharType="separate"/>
      </w:r>
      <w:r w:rsidR="006D5D08">
        <w:t>12</w:t>
      </w:r>
      <w:r>
        <w:fldChar w:fldCharType="end"/>
      </w:r>
    </w:p>
    <w:p w14:paraId="4D5A3233" w14:textId="4A6371C4" w:rsidR="00F824CB" w:rsidRDefault="00F824CB">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_Toc94450708 \h </w:instrText>
      </w:r>
      <w:r>
        <w:fldChar w:fldCharType="separate"/>
      </w:r>
      <w:r w:rsidR="006D5D08">
        <w:t>12</w:t>
      </w:r>
      <w:r>
        <w:fldChar w:fldCharType="end"/>
      </w:r>
    </w:p>
    <w:p w14:paraId="1844BB9F" w14:textId="5D64DC4C" w:rsidR="00F824CB" w:rsidRDefault="00F824CB">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_Toc94450709 \h </w:instrText>
      </w:r>
      <w:r>
        <w:fldChar w:fldCharType="separate"/>
      </w:r>
      <w:r w:rsidR="006D5D08">
        <w:t>12</w:t>
      </w:r>
      <w:r>
        <w:fldChar w:fldCharType="end"/>
      </w:r>
    </w:p>
    <w:p w14:paraId="1FDE751E" w14:textId="7F1D5E54" w:rsidR="00F824CB" w:rsidRDefault="00F824CB">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_Toc94450710 \h </w:instrText>
      </w:r>
      <w:r>
        <w:fldChar w:fldCharType="separate"/>
      </w:r>
      <w:r w:rsidR="006D5D08">
        <w:t>13</w:t>
      </w:r>
      <w:r>
        <w:fldChar w:fldCharType="end"/>
      </w:r>
    </w:p>
    <w:p w14:paraId="343FB5C6" w14:textId="5C6F3019" w:rsidR="00F824CB" w:rsidRDefault="00F824CB">
      <w:pPr>
        <w:pStyle w:val="TOC4"/>
        <w:rPr>
          <w:rFonts w:asciiTheme="minorHAnsi" w:eastAsiaTheme="minorEastAsia" w:hAnsiTheme="minorHAnsi" w:cstheme="minorBidi"/>
          <w:kern w:val="2"/>
          <w:sz w:val="21"/>
          <w:szCs w:val="22"/>
          <w:lang w:val="en-US" w:eastAsia="zh-CN"/>
        </w:rPr>
      </w:pPr>
      <w:r>
        <w:t>5.2.2.1 Locations for AI/ML Model Training and AI/ML Model Inference</w:t>
      </w:r>
      <w:r>
        <w:tab/>
      </w:r>
      <w:r>
        <w:fldChar w:fldCharType="begin"/>
      </w:r>
      <w:r>
        <w:instrText xml:space="preserve"> PAGEREF _Toc94450711 \h </w:instrText>
      </w:r>
      <w:r>
        <w:fldChar w:fldCharType="separate"/>
      </w:r>
      <w:r w:rsidR="006D5D08">
        <w:t>13</w:t>
      </w:r>
      <w:r>
        <w:fldChar w:fldCharType="end"/>
      </w:r>
    </w:p>
    <w:p w14:paraId="0B2D3769" w14:textId="6407CEED" w:rsidR="00F824CB" w:rsidRDefault="00F824CB">
      <w:pPr>
        <w:pStyle w:val="TOC4"/>
        <w:rPr>
          <w:rFonts w:asciiTheme="minorHAnsi" w:eastAsiaTheme="minorEastAsia" w:hAnsiTheme="minorHAnsi" w:cstheme="minorBidi"/>
          <w:kern w:val="2"/>
          <w:sz w:val="21"/>
          <w:szCs w:val="22"/>
          <w:lang w:val="en-US" w:eastAsia="zh-CN"/>
        </w:rPr>
      </w:pPr>
      <w:r>
        <w:t>5.2.2.2 AI/ML Model Training in OAM and AI/ML Model Inference in a NG-RAN node</w:t>
      </w:r>
      <w:r>
        <w:tab/>
      </w:r>
      <w:r>
        <w:fldChar w:fldCharType="begin"/>
      </w:r>
      <w:r>
        <w:instrText xml:space="preserve"> PAGEREF _Toc94450712 \h </w:instrText>
      </w:r>
      <w:r>
        <w:fldChar w:fldCharType="separate"/>
      </w:r>
      <w:r w:rsidR="006D5D08">
        <w:t>13</w:t>
      </w:r>
      <w:r>
        <w:fldChar w:fldCharType="end"/>
      </w:r>
    </w:p>
    <w:p w14:paraId="60B37FC0" w14:textId="2AE0D7AD" w:rsidR="00F824CB" w:rsidRDefault="00F824CB">
      <w:pPr>
        <w:pStyle w:val="TOC4"/>
        <w:rPr>
          <w:rFonts w:asciiTheme="minorHAnsi" w:eastAsiaTheme="minorEastAsia" w:hAnsiTheme="minorHAnsi" w:cstheme="minorBidi"/>
          <w:kern w:val="2"/>
          <w:sz w:val="21"/>
          <w:szCs w:val="22"/>
          <w:lang w:val="en-US" w:eastAsia="zh-CN"/>
        </w:rPr>
      </w:pPr>
      <w:r>
        <w:t>5.2.2.3 AI/ML Model Training and AI/ML Model Inference in a NG-RAN node</w:t>
      </w:r>
      <w:r>
        <w:tab/>
      </w:r>
      <w:r>
        <w:fldChar w:fldCharType="begin"/>
      </w:r>
      <w:r>
        <w:instrText xml:space="preserve"> PAGEREF _Toc94450713 \h </w:instrText>
      </w:r>
      <w:r>
        <w:fldChar w:fldCharType="separate"/>
      </w:r>
      <w:r w:rsidR="006D5D08">
        <w:t>14</w:t>
      </w:r>
      <w:r>
        <w:fldChar w:fldCharType="end"/>
      </w:r>
    </w:p>
    <w:p w14:paraId="6138C2F6" w14:textId="4B525534" w:rsidR="00F824CB" w:rsidRDefault="00F824CB">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_Toc94450714 \h </w:instrText>
      </w:r>
      <w:r>
        <w:fldChar w:fldCharType="separate"/>
      </w:r>
      <w:r w:rsidR="006D5D08">
        <w:t>17</w:t>
      </w:r>
      <w:r>
        <w:fldChar w:fldCharType="end"/>
      </w:r>
    </w:p>
    <w:p w14:paraId="599C4BE1" w14:textId="5C1529B2" w:rsidR="00F824CB" w:rsidRDefault="00F824CB">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_Toc94450715 \h </w:instrText>
      </w:r>
      <w:r>
        <w:fldChar w:fldCharType="separate"/>
      </w:r>
      <w:r w:rsidR="006D5D08">
        <w:t>17</w:t>
      </w:r>
      <w:r>
        <w:fldChar w:fldCharType="end"/>
      </w:r>
    </w:p>
    <w:p w14:paraId="5C17E1E2" w14:textId="5B10D0B6" w:rsidR="00F824CB" w:rsidRDefault="00F824CB">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_Toc94450716 \h </w:instrText>
      </w:r>
      <w:r>
        <w:fldChar w:fldCharType="separate"/>
      </w:r>
      <w:r w:rsidR="006D5D08">
        <w:t>18</w:t>
      </w:r>
      <w:r>
        <w:fldChar w:fldCharType="end"/>
      </w:r>
    </w:p>
    <w:p w14:paraId="1B419191" w14:textId="0B1E8DC5" w:rsidR="00F824CB" w:rsidRDefault="00F824CB">
      <w:pPr>
        <w:pStyle w:val="TOC4"/>
        <w:rPr>
          <w:rFonts w:asciiTheme="minorHAnsi" w:eastAsiaTheme="minorEastAsia" w:hAnsiTheme="minorHAnsi" w:cstheme="minorBidi"/>
          <w:kern w:val="2"/>
          <w:sz w:val="21"/>
          <w:szCs w:val="22"/>
          <w:lang w:val="en-US" w:eastAsia="zh-CN"/>
        </w:rPr>
      </w:pPr>
      <w:r w:rsidRPr="00952D36">
        <w:rPr>
          <w:lang w:val="en-US" w:eastAsia="zh-CN"/>
        </w:rPr>
        <w:t>5.3.2.1</w:t>
      </w:r>
      <w:r>
        <w:rPr>
          <w:rFonts w:asciiTheme="minorHAnsi" w:eastAsiaTheme="minorEastAsia" w:hAnsiTheme="minorHAnsi" w:cstheme="minorBidi"/>
          <w:kern w:val="2"/>
          <w:sz w:val="21"/>
          <w:szCs w:val="22"/>
          <w:lang w:val="en-US" w:eastAsia="zh-CN"/>
        </w:rPr>
        <w:tab/>
      </w:r>
      <w:r w:rsidRPr="00952D36">
        <w:rPr>
          <w:lang w:val="en-US" w:eastAsia="zh-CN"/>
        </w:rPr>
        <w:t xml:space="preserve">  Locations for AI/ML Model Training and AI/ML Model Inference</w:t>
      </w:r>
      <w:r>
        <w:tab/>
      </w:r>
      <w:r>
        <w:fldChar w:fldCharType="begin"/>
      </w:r>
      <w:r>
        <w:instrText xml:space="preserve"> PAGEREF _Toc94450717 \h </w:instrText>
      </w:r>
      <w:r>
        <w:fldChar w:fldCharType="separate"/>
      </w:r>
      <w:r w:rsidR="006D5D08">
        <w:t>18</w:t>
      </w:r>
      <w:r>
        <w:fldChar w:fldCharType="end"/>
      </w:r>
    </w:p>
    <w:p w14:paraId="3D7A21D2" w14:textId="39194B5E" w:rsidR="00F824CB" w:rsidRDefault="00F824CB">
      <w:pPr>
        <w:pStyle w:val="TOC4"/>
        <w:rPr>
          <w:rFonts w:asciiTheme="minorHAnsi" w:eastAsiaTheme="minorEastAsia" w:hAnsiTheme="minorHAnsi" w:cstheme="minorBidi"/>
          <w:kern w:val="2"/>
          <w:sz w:val="21"/>
          <w:szCs w:val="22"/>
          <w:lang w:val="en-US" w:eastAsia="zh-CN"/>
        </w:rPr>
      </w:pPr>
      <w:r w:rsidRPr="00952D36">
        <w:rPr>
          <w:lang w:val="en-US" w:eastAsia="zh-CN"/>
        </w:rPr>
        <w:t>5.3.2.2</w:t>
      </w:r>
      <w:r>
        <w:rPr>
          <w:rFonts w:asciiTheme="minorHAnsi" w:eastAsiaTheme="minorEastAsia" w:hAnsiTheme="minorHAnsi" w:cstheme="minorBidi"/>
          <w:kern w:val="2"/>
          <w:sz w:val="21"/>
          <w:szCs w:val="22"/>
          <w:lang w:val="en-US" w:eastAsia="zh-CN"/>
        </w:rPr>
        <w:tab/>
      </w:r>
      <w:r w:rsidRPr="00952D36">
        <w:rPr>
          <w:lang w:val="en-US" w:eastAsia="zh-CN"/>
        </w:rPr>
        <w:t xml:space="preserve">  AI/ML Model Training in OAM and AI/ML Model Inference in NG-RAN node</w:t>
      </w:r>
      <w:r>
        <w:tab/>
      </w:r>
      <w:r>
        <w:fldChar w:fldCharType="begin"/>
      </w:r>
      <w:r>
        <w:instrText xml:space="preserve"> PAGEREF _Toc94450718 \h </w:instrText>
      </w:r>
      <w:r>
        <w:fldChar w:fldCharType="separate"/>
      </w:r>
      <w:r w:rsidR="006D5D08">
        <w:t>19</w:t>
      </w:r>
      <w:r>
        <w:fldChar w:fldCharType="end"/>
      </w:r>
    </w:p>
    <w:p w14:paraId="11704D55" w14:textId="69F28E9B" w:rsidR="00F824CB" w:rsidRDefault="00F824CB">
      <w:pPr>
        <w:pStyle w:val="TOC4"/>
        <w:rPr>
          <w:rFonts w:asciiTheme="minorHAnsi" w:eastAsiaTheme="minorEastAsia" w:hAnsiTheme="minorHAnsi" w:cstheme="minorBidi"/>
          <w:kern w:val="2"/>
          <w:sz w:val="21"/>
          <w:szCs w:val="22"/>
          <w:lang w:val="en-US" w:eastAsia="zh-CN"/>
        </w:rPr>
      </w:pPr>
      <w:r w:rsidRPr="00952D36">
        <w:rPr>
          <w:lang w:val="en-US" w:eastAsia="zh-CN"/>
        </w:rPr>
        <w:t>5.3.2.3</w:t>
      </w:r>
      <w:r>
        <w:rPr>
          <w:rFonts w:asciiTheme="minorHAnsi" w:eastAsiaTheme="minorEastAsia" w:hAnsiTheme="minorHAnsi" w:cstheme="minorBidi"/>
          <w:kern w:val="2"/>
          <w:sz w:val="21"/>
          <w:szCs w:val="22"/>
          <w:lang w:val="en-US" w:eastAsia="zh-CN"/>
        </w:rPr>
        <w:tab/>
      </w:r>
      <w:r w:rsidRPr="00952D36">
        <w:rPr>
          <w:lang w:val="en-US" w:eastAsia="zh-CN"/>
        </w:rPr>
        <w:t xml:space="preserve">  AI/ML Model Training and AI/ML Model Inference in a NG-RAN node</w:t>
      </w:r>
      <w:r>
        <w:tab/>
      </w:r>
      <w:r>
        <w:fldChar w:fldCharType="begin"/>
      </w:r>
      <w:r>
        <w:instrText xml:space="preserve"> PAGEREF _Toc94450719 \h </w:instrText>
      </w:r>
      <w:r>
        <w:fldChar w:fldCharType="separate"/>
      </w:r>
      <w:r w:rsidR="006D5D08">
        <w:t>20</w:t>
      </w:r>
      <w:r>
        <w:fldChar w:fldCharType="end"/>
      </w:r>
    </w:p>
    <w:p w14:paraId="1C5379C4" w14:textId="09670335" w:rsidR="00F824CB" w:rsidRDefault="00F824CB">
      <w:pPr>
        <w:pStyle w:val="TOC4"/>
        <w:rPr>
          <w:rFonts w:asciiTheme="minorHAnsi" w:eastAsiaTheme="minorEastAsia" w:hAnsiTheme="minorHAnsi" w:cstheme="minorBidi"/>
          <w:kern w:val="2"/>
          <w:sz w:val="21"/>
          <w:szCs w:val="22"/>
          <w:lang w:val="en-US" w:eastAsia="zh-CN"/>
        </w:rPr>
      </w:pPr>
      <w:r w:rsidRPr="00952D36">
        <w:rPr>
          <w:lang w:val="en-US" w:eastAsia="zh-CN"/>
        </w:rPr>
        <w:t>5.3.2.4</w:t>
      </w:r>
      <w:r>
        <w:rPr>
          <w:rFonts w:asciiTheme="minorHAnsi" w:eastAsiaTheme="minorEastAsia" w:hAnsiTheme="minorHAnsi" w:cstheme="minorBidi"/>
          <w:kern w:val="2"/>
          <w:sz w:val="21"/>
          <w:szCs w:val="22"/>
          <w:lang w:val="en-US" w:eastAsia="zh-CN"/>
        </w:rPr>
        <w:tab/>
      </w:r>
      <w:r w:rsidRPr="00952D36">
        <w:rPr>
          <w:lang w:val="en-US" w:eastAsia="zh-CN"/>
        </w:rPr>
        <w:t xml:space="preserve">  Input data</w:t>
      </w:r>
      <w:r>
        <w:tab/>
      </w:r>
      <w:r>
        <w:fldChar w:fldCharType="begin"/>
      </w:r>
      <w:r>
        <w:instrText xml:space="preserve"> PAGEREF _Toc94450720 \h </w:instrText>
      </w:r>
      <w:r>
        <w:fldChar w:fldCharType="separate"/>
      </w:r>
      <w:r w:rsidR="006D5D08">
        <w:t>21</w:t>
      </w:r>
      <w:r>
        <w:fldChar w:fldCharType="end"/>
      </w:r>
    </w:p>
    <w:p w14:paraId="49731D68" w14:textId="31184414" w:rsidR="00F824CB" w:rsidRDefault="00F824CB">
      <w:pPr>
        <w:pStyle w:val="TOC4"/>
        <w:rPr>
          <w:rFonts w:asciiTheme="minorHAnsi" w:eastAsiaTheme="minorEastAsia" w:hAnsiTheme="minorHAnsi" w:cstheme="minorBidi"/>
          <w:kern w:val="2"/>
          <w:sz w:val="21"/>
          <w:szCs w:val="22"/>
          <w:lang w:val="en-US" w:eastAsia="zh-CN"/>
        </w:rPr>
      </w:pPr>
      <w:r w:rsidRPr="00952D36">
        <w:rPr>
          <w:lang w:val="en-US" w:eastAsia="zh-CN"/>
        </w:rPr>
        <w:t>5.3.2.5</w:t>
      </w:r>
      <w:r>
        <w:rPr>
          <w:rFonts w:asciiTheme="minorHAnsi" w:eastAsiaTheme="minorEastAsia" w:hAnsiTheme="minorHAnsi" w:cstheme="minorBidi"/>
          <w:kern w:val="2"/>
          <w:sz w:val="21"/>
          <w:szCs w:val="22"/>
          <w:lang w:val="en-US" w:eastAsia="zh-CN"/>
        </w:rPr>
        <w:tab/>
      </w:r>
      <w:r w:rsidRPr="00952D36">
        <w:rPr>
          <w:lang w:val="en-US" w:eastAsia="zh-CN"/>
        </w:rPr>
        <w:t xml:space="preserve">  Output data</w:t>
      </w:r>
      <w:r>
        <w:tab/>
      </w:r>
      <w:r>
        <w:fldChar w:fldCharType="begin"/>
      </w:r>
      <w:r>
        <w:instrText xml:space="preserve"> PAGEREF _Toc94450721 \h </w:instrText>
      </w:r>
      <w:r>
        <w:fldChar w:fldCharType="separate"/>
      </w:r>
      <w:r w:rsidR="006D5D08">
        <w:t>21</w:t>
      </w:r>
      <w:r>
        <w:fldChar w:fldCharType="end"/>
      </w:r>
    </w:p>
    <w:p w14:paraId="603C0A60" w14:textId="784DA463" w:rsidR="00F824CB" w:rsidRDefault="00F824CB">
      <w:pPr>
        <w:pStyle w:val="TOC4"/>
        <w:rPr>
          <w:rFonts w:asciiTheme="minorHAnsi" w:eastAsiaTheme="minorEastAsia" w:hAnsiTheme="minorHAnsi" w:cstheme="minorBidi"/>
          <w:kern w:val="2"/>
          <w:sz w:val="21"/>
          <w:szCs w:val="22"/>
          <w:lang w:val="en-US" w:eastAsia="zh-CN"/>
        </w:rPr>
      </w:pPr>
      <w:r w:rsidRPr="00952D36">
        <w:rPr>
          <w:lang w:val="en-US" w:eastAsia="zh-CN"/>
        </w:rPr>
        <w:t>5.3.2.7</w:t>
      </w:r>
      <w:r>
        <w:rPr>
          <w:rFonts w:asciiTheme="minorHAnsi" w:eastAsiaTheme="minorEastAsia" w:hAnsiTheme="minorHAnsi" w:cstheme="minorBidi"/>
          <w:kern w:val="2"/>
          <w:sz w:val="21"/>
          <w:szCs w:val="22"/>
          <w:lang w:val="en-US" w:eastAsia="zh-CN"/>
        </w:rPr>
        <w:tab/>
      </w:r>
      <w:r w:rsidRPr="00952D36">
        <w:rPr>
          <w:lang w:val="en-US" w:eastAsia="zh-CN"/>
        </w:rPr>
        <w:t xml:space="preserve">  Standard impact</w:t>
      </w:r>
      <w:r>
        <w:tab/>
      </w:r>
      <w:r>
        <w:fldChar w:fldCharType="begin"/>
      </w:r>
      <w:r>
        <w:instrText xml:space="preserve"> PAGEREF _Toc94450722 \h </w:instrText>
      </w:r>
      <w:r>
        <w:fldChar w:fldCharType="separate"/>
      </w:r>
      <w:r w:rsidR="006D5D08">
        <w:t>22</w:t>
      </w:r>
      <w:r>
        <w:fldChar w:fldCharType="end"/>
      </w:r>
    </w:p>
    <w:p w14:paraId="7A66FEC8" w14:textId="39B2DD4C" w:rsidR="00F824CB" w:rsidRDefault="00F824CB">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_Toc94450723 \h </w:instrText>
      </w:r>
      <w:r>
        <w:fldChar w:fldCharType="separate"/>
      </w:r>
      <w:r w:rsidR="006D5D08">
        <w:t>22</w:t>
      </w:r>
      <w:r>
        <w:fldChar w:fldCharType="end"/>
      </w:r>
    </w:p>
    <w:p w14:paraId="5C492CCD" w14:textId="472E76FF" w:rsidR="00F824CB" w:rsidRDefault="00F824CB">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_Toc94450724 \h </w:instrText>
      </w:r>
      <w:r>
        <w:fldChar w:fldCharType="separate"/>
      </w:r>
      <w:r w:rsidR="006D5D08">
        <w:t>22</w:t>
      </w:r>
      <w:r>
        <w:fldChar w:fldCharType="end"/>
      </w:r>
    </w:p>
    <w:p w14:paraId="7E488EE8" w14:textId="4AE3F8A8" w:rsidR="00F824CB" w:rsidRDefault="00F824CB">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_Toc94450725 \h </w:instrText>
      </w:r>
      <w:r>
        <w:fldChar w:fldCharType="separate"/>
      </w:r>
      <w:r w:rsidR="006D5D08">
        <w:t>22</w:t>
      </w:r>
      <w:r>
        <w:fldChar w:fldCharType="end"/>
      </w:r>
    </w:p>
    <w:p w14:paraId="409F63B3" w14:textId="41093666" w:rsidR="00F824CB" w:rsidRDefault="00F824CB">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952D36">
        <w:rPr>
          <w:rFonts w:eastAsia="Times New Roman"/>
        </w:rPr>
        <w:t>Conclusion</w:t>
      </w:r>
      <w:r>
        <w:tab/>
      </w:r>
      <w:r>
        <w:fldChar w:fldCharType="begin"/>
      </w:r>
      <w:r>
        <w:instrText xml:space="preserve"> PAGEREF _Toc94450726 \h </w:instrText>
      </w:r>
      <w:r>
        <w:fldChar w:fldCharType="separate"/>
      </w:r>
      <w:r w:rsidR="006D5D08">
        <w:t>22</w:t>
      </w:r>
      <w:r>
        <w:fldChar w:fldCharType="end"/>
      </w:r>
    </w:p>
    <w:p w14:paraId="3DC0A8F6" w14:textId="474DD138" w:rsidR="00F824CB" w:rsidRDefault="00F824CB">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_Toc94450727 \h </w:instrText>
      </w:r>
      <w:r>
        <w:fldChar w:fldCharType="separate"/>
      </w:r>
      <w:r w:rsidR="006D5D08">
        <w:t>23</w:t>
      </w:r>
      <w:r>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94450687"/>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94450688"/>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94450689"/>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94450690"/>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94450691"/>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94450692"/>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94450693"/>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94450694"/>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1" w:name="_Toc94450695"/>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5586C476"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 xml:space="preserve">nference function should signal the outputs of the model only to nodes that have explicitly requested them (e.g.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94450696"/>
      <w:r w:rsidRPr="009C10D5">
        <w:t>4.2</w:t>
      </w:r>
      <w:r w:rsidR="00F91998">
        <w:tab/>
      </w:r>
      <w:r w:rsidRPr="009C10D5">
        <w:t>Functional Framework</w:t>
      </w:r>
      <w:bookmarkEnd w:id="32"/>
    </w:p>
    <w:p w14:paraId="313A22F4" w14:textId="77777777" w:rsidR="00F060B2" w:rsidRPr="00F060B2" w:rsidRDefault="00F060B2" w:rsidP="00124688">
      <w:pPr>
        <w:rPr>
          <w:i/>
          <w:color w:val="FF0000"/>
          <w:lang w:eastAsia="zh-CN"/>
        </w:rPr>
      </w:pPr>
    </w:p>
    <w:p w14:paraId="4B584256" w14:textId="0730DD74" w:rsidR="00B45142" w:rsidRDefault="00B45142" w:rsidP="007C5CB8">
      <w:pPr>
        <w:overflowPunct w:val="0"/>
        <w:autoSpaceDE w:val="0"/>
        <w:autoSpaceDN w:val="0"/>
        <w:adjustRightInd w:val="0"/>
        <w:jc w:val="center"/>
        <w:textAlignment w:val="baseline"/>
      </w:pPr>
    </w:p>
    <w:p w14:paraId="70B6EEA5" w14:textId="126BFF7F" w:rsidR="00855B0A" w:rsidRDefault="00855B0A" w:rsidP="007C5CB8">
      <w:pPr>
        <w:overflowPunct w:val="0"/>
        <w:autoSpaceDE w:val="0"/>
        <w:autoSpaceDN w:val="0"/>
        <w:adjustRightInd w:val="0"/>
        <w:jc w:val="center"/>
        <w:textAlignment w:val="baseline"/>
      </w:pPr>
      <w:r>
        <w:rPr>
          <w:noProof/>
        </w:rPr>
        <w:drawing>
          <wp:inline distT="0" distB="0" distL="0" distR="0" wp14:anchorId="0A4B988A" wp14:editId="70DE122B">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A40B0">
        <w:t xml:space="preserve"> </w:t>
      </w:r>
      <w:r w:rsidR="00AA40B0" w:rsidRPr="00A5083E">
        <w:t>as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(e.g.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35DCA258"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r w:rsidR="0055309E" w:rsidRPr="0055309E">
        <w:rPr>
          <w:lang w:val="en-US"/>
        </w:rPr>
        <w:t xml:space="preserve"> </w:t>
      </w:r>
      <w:r w:rsidR="0055309E">
        <w:rPr>
          <w:lang w:val="en-US"/>
        </w:rPr>
        <w:t>.</w:t>
      </w:r>
      <w:r w:rsidR="0055309E" w:rsidRPr="002B0E8F">
        <w:t xml:space="preserve"> </w:t>
      </w:r>
      <w:r w:rsidR="002D467B" w:rsidRPr="001E4ACA">
        <w:t xml:space="preserve">Model Inference function may provide </w:t>
      </w:r>
      <w:r w:rsidR="0055309E" w:rsidRPr="001B62BD">
        <w:rPr>
          <w:lang w:val="en-US"/>
        </w:rPr>
        <w:t>model performance feedback to Model Training function</w:t>
      </w:r>
      <w:r w:rsidR="002D467B" w:rsidRPr="001E4ACA">
        <w:t xml:space="preserve"> when applicable</w:t>
      </w:r>
      <w:r>
        <w:t xml:space="preserve">.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F7C516C"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1F723595" w:rsidR="00734261" w:rsidRDefault="00805BAA" w:rsidP="003B6D3D">
      <w:pPr>
        <w:pStyle w:val="1"/>
      </w:pPr>
      <w:bookmarkStart w:id="34" w:name="_Toc94450697"/>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94450698"/>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94450699"/>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94450700"/>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4"/>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04E1AD8B" w14:textId="77777777" w:rsidR="000B6B45" w:rsidRDefault="000B6B45" w:rsidP="000B6B45">
      <w:pPr>
        <w:pStyle w:val="4"/>
        <w:rPr>
          <w:lang w:eastAsia="zh-CN"/>
        </w:rPr>
      </w:pPr>
      <w:bookmarkStart w:id="45" w:name="_Toc94450701"/>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45"/>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AI/ML Model Training and AI/ML Model Inference are both located in the gNB.</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gNB-CU.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AI/ML Model Training and Model Inference are both located in the gNB-CU.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1A2AEF61" w:rsidR="00B008C2" w:rsidRDefault="00B008C2" w:rsidP="00B008C2">
      <w:pPr>
        <w:pStyle w:val="4"/>
        <w:rPr>
          <w:lang w:eastAsia="zh-CN"/>
        </w:rPr>
      </w:pPr>
      <w:bookmarkStart w:id="46" w:name="_Toc94450702"/>
      <w:r>
        <w:rPr>
          <w:lang w:eastAsia="zh-CN"/>
        </w:rPr>
        <w:t>5</w:t>
      </w:r>
      <w:r>
        <w:rPr>
          <w:rFonts w:hint="eastAsia"/>
          <w:lang w:eastAsia="zh-CN"/>
        </w:rPr>
        <w:t>.1.2</w:t>
      </w:r>
      <w:r>
        <w:rPr>
          <w:lang w:eastAsia="zh-CN"/>
        </w:rPr>
        <w:t>.</w:t>
      </w:r>
      <w:r w:rsidR="00042005">
        <w:rPr>
          <w:lang w:eastAsia="zh-CN"/>
        </w:rPr>
        <w:t>2</w:t>
      </w:r>
      <w:r>
        <w:rPr>
          <w:rFonts w:hint="eastAsia"/>
          <w:lang w:eastAsia="zh-CN"/>
        </w:rPr>
        <w:tab/>
      </w:r>
      <w:r>
        <w:rPr>
          <w:lang w:eastAsia="zh-CN"/>
        </w:rPr>
        <w:t>Model Training at OAM and Model Inference at NG-RAN</w:t>
      </w:r>
      <w:bookmarkEnd w:id="46"/>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2476671E" w:rsidR="00042005" w:rsidRDefault="00042005" w:rsidP="00690670">
      <w:r>
        <w:rPr>
          <w:lang w:val="en-US"/>
        </w:rPr>
        <w:object w:dxaOrig="8361" w:dyaOrig="6481" w14:anchorId="462C1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324.05pt" o:ole="">
            <v:imagedata r:id="rId13" o:title=""/>
          </v:shape>
          <o:OLEObject Type="Embed" ProgID="Visio.Drawing.15" ShapeID="_x0000_i1025" DrawAspect="Content" ObjectID="_1705921631" r:id="rId14"/>
        </w:object>
      </w:r>
    </w:p>
    <w:p w14:paraId="5F594888" w14:textId="77777777" w:rsidR="00B008C2" w:rsidRDefault="00B008C2" w:rsidP="00B008C2">
      <w:pPr>
        <w:pStyle w:val="af2"/>
        <w:jc w:val="center"/>
        <w:rPr>
          <w:lang w:val="en-GB" w:eastAsia="zh-CN"/>
        </w:rPr>
      </w:pPr>
      <w:r>
        <w:t>Figure 5.1.2.1-1. Model Training at OAM, Model Inference at NG-RAN</w:t>
      </w:r>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77777777" w:rsidR="00042005" w:rsidRDefault="00042005" w:rsidP="00042005">
      <w:pPr>
        <w:rPr>
          <w:lang w:eastAsia="x-none"/>
        </w:rPr>
      </w:pPr>
      <w:r>
        <w:rPr>
          <w:lang w:eastAsia="x-none"/>
        </w:rPr>
        <w:t>Step 2: The UE collects the indicated measurement, e.g. UE measurements related to RSRP, RSRQ, SINR of serving cell and neighbouring cells.</w:t>
      </w:r>
    </w:p>
    <w:p w14:paraId="589FAD0C" w14:textId="77777777" w:rsidR="00042005" w:rsidRDefault="00042005" w:rsidP="00042005">
      <w:pPr>
        <w:rPr>
          <w:lang w:eastAsia="x-none"/>
        </w:rPr>
      </w:pPr>
      <w:r>
        <w:rPr>
          <w:lang w:eastAsia="x-none"/>
        </w:rPr>
        <w:t>Step 3: The UE sends measurement report message to NG-RAN node 1.</w:t>
      </w:r>
    </w:p>
    <w:p w14:paraId="00BE930F" w14:textId="77777777" w:rsidR="00042005" w:rsidRDefault="00042005" w:rsidP="00042005">
      <w:pPr>
        <w:rPr>
          <w:lang w:eastAsia="x-none"/>
        </w:rPr>
      </w:pPr>
      <w:r>
        <w:rPr>
          <w:lang w:eastAsia="x-none"/>
        </w:rPr>
        <w:t>Step 4: NG-RAN node 1 further sends UE measurement reports together with other input data for Model Training to OAM. NG-RAN node 2 (assumed to have an AI/ML model optionally) also sends input data for Model Training to OAM.</w:t>
      </w:r>
    </w:p>
    <w:p w14:paraId="2A1C56EE" w14:textId="77777777" w:rsidR="00042005" w:rsidRDefault="00042005" w:rsidP="00042005">
      <w:pPr>
        <w:rPr>
          <w:lang w:eastAsia="x-none"/>
        </w:rPr>
      </w:pPr>
      <w:r>
        <w:rPr>
          <w:lang w:eastAsia="x-none"/>
        </w:rPr>
        <w:t>Step 5: Model Training at OAM. Required measurements are leveraged to train AI/ML models for network energy saving.</w:t>
      </w:r>
    </w:p>
    <w:p w14:paraId="1C3FAFF2" w14:textId="77777777" w:rsidR="00042005" w:rsidRDefault="00042005" w:rsidP="00042005">
      <w:pPr>
        <w:rPr>
          <w:lang w:eastAsia="x-none"/>
        </w:rPr>
      </w:pPr>
      <w:r>
        <w:rPr>
          <w:lang w:eastAsia="x-none"/>
        </w:rPr>
        <w:t>Step 6: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527F9337" w:rsidR="00B008C2" w:rsidRPr="0049617A" w:rsidRDefault="00B008C2" w:rsidP="00B008C2">
      <w:pPr>
        <w:rPr>
          <w:rFonts w:eastAsiaTheme="minorEastAsia"/>
          <w:lang w:eastAsia="zh-CN"/>
        </w:rPr>
      </w:pPr>
      <w:r>
        <w:rPr>
          <w:lang w:eastAsia="x-none"/>
        </w:rPr>
        <w:t xml:space="preserve">Step </w:t>
      </w:r>
      <w:r w:rsidR="00042005">
        <w:rPr>
          <w:lang w:eastAsia="x-none"/>
        </w:rPr>
        <w:t>7</w:t>
      </w:r>
      <w:r>
        <w:rPr>
          <w:lang w:eastAsia="x-none"/>
        </w:rPr>
        <w:t xml:space="preserve">: NG-RAN node 2 sends the required input data to NG-RAN node 1 for model inference of AI/ML-based network energy saving. </w:t>
      </w:r>
    </w:p>
    <w:p w14:paraId="5C304B05" w14:textId="38977171" w:rsidR="00B008C2" w:rsidRPr="00241F4C" w:rsidRDefault="00B008C2" w:rsidP="00B008C2">
      <w:pPr>
        <w:rPr>
          <w:rFonts w:eastAsiaTheme="minorEastAsia"/>
          <w:lang w:eastAsia="zh-CN"/>
        </w:rPr>
      </w:pPr>
      <w:r>
        <w:rPr>
          <w:lang w:eastAsia="x-none"/>
        </w:rPr>
        <w:t xml:space="preserve">Step </w:t>
      </w:r>
      <w:r w:rsidR="00042005">
        <w:rPr>
          <w:lang w:eastAsia="x-none"/>
        </w:rPr>
        <w:t>8</w:t>
      </w:r>
      <w:r>
        <w:rPr>
          <w:lang w:eastAsia="x-none"/>
        </w:rPr>
        <w:t xml:space="preserve">: UE sends UE measurement report to NG-RAN node 1. </w:t>
      </w:r>
    </w:p>
    <w:p w14:paraId="43BAD775" w14:textId="24E7C7F5" w:rsidR="00B008C2" w:rsidRDefault="00B008C2" w:rsidP="00B008C2">
      <w:pPr>
        <w:rPr>
          <w:lang w:eastAsia="x-none"/>
        </w:rPr>
      </w:pPr>
      <w:r>
        <w:rPr>
          <w:lang w:eastAsia="x-none"/>
        </w:rPr>
        <w:t xml:space="preserve">Step </w:t>
      </w:r>
      <w:r w:rsidR="00042005">
        <w:rPr>
          <w:lang w:eastAsia="x-none"/>
        </w:rPr>
        <w:t>9</w:t>
      </w:r>
      <w:r>
        <w:rPr>
          <w:lang w:eastAsia="x-none"/>
        </w:rPr>
        <w:t xml:space="preserve">: Based on local inputs of NG-RAN node 1 and received inputs from NG-RAN node 2, NG-RAN node 1 generates model inference output(s) (e.g. energy saving strategy, handover strategy, etc). </w:t>
      </w:r>
    </w:p>
    <w:p w14:paraId="70306904" w14:textId="77777777" w:rsidR="00042005" w:rsidRDefault="00042005" w:rsidP="00042005">
      <w:pPr>
        <w:rPr>
          <w:lang w:val="en-US" w:eastAsia="x-none"/>
        </w:rPr>
      </w:pPr>
      <w:r>
        <w:rPr>
          <w:lang w:val="en-US" w:eastAsia="x-none"/>
        </w:rPr>
        <w:t>Step 10: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6AEECC8E" w:rsidR="00B008C2" w:rsidRDefault="00B008C2" w:rsidP="00B008C2">
      <w:pPr>
        <w:rPr>
          <w:lang w:eastAsia="x-none"/>
        </w:rPr>
      </w:pPr>
      <w:r>
        <w:rPr>
          <w:lang w:eastAsia="x-none"/>
        </w:rPr>
        <w:t>Step</w:t>
      </w:r>
      <w:r w:rsidR="00042005">
        <w:rPr>
          <w:lang w:eastAsia="x-none"/>
        </w:rPr>
        <w:t xml:space="preserve"> 11</w:t>
      </w:r>
      <w:r>
        <w:rPr>
          <w:lang w:eastAsia="x-none"/>
        </w:rPr>
        <w:t xml:space="preserve">: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01B93FED" w:rsidR="00B008C2" w:rsidRDefault="00B008C2" w:rsidP="00B008C2">
      <w:pPr>
        <w:rPr>
          <w:lang w:eastAsia="x-none"/>
        </w:rPr>
      </w:pPr>
      <w:r>
        <w:rPr>
          <w:lang w:eastAsia="x-none"/>
        </w:rPr>
        <w:t xml:space="preserve">Step </w:t>
      </w:r>
      <w:r w:rsidR="00042005">
        <w:rPr>
          <w:lang w:eastAsia="x-none"/>
        </w:rPr>
        <w:t>12</w:t>
      </w:r>
      <w:r>
        <w:rPr>
          <w:lang w:eastAsia="x-none"/>
        </w:rPr>
        <w:t>: NG-RAN node 2 provide</w:t>
      </w:r>
      <w:r w:rsidR="00042005">
        <w:rPr>
          <w:lang w:eastAsia="x-none"/>
        </w:rPr>
        <w:t>s</w:t>
      </w:r>
      <w:r>
        <w:rPr>
          <w:lang w:eastAsia="x-none"/>
        </w:rPr>
        <w:t xml:space="preserve"> feedback to OAM.</w:t>
      </w:r>
    </w:p>
    <w:p w14:paraId="3A26BC8B" w14:textId="77777777" w:rsidR="00042005" w:rsidRDefault="00042005" w:rsidP="00042005">
      <w:pPr>
        <w:rPr>
          <w:lang w:eastAsia="x-none"/>
        </w:rPr>
      </w:pPr>
      <w:r>
        <w:rPr>
          <w:lang w:eastAsia="x-none"/>
        </w:rPr>
        <w:t>Step 13: NG-RAN node 1 provides feedback to OAM.</w:t>
      </w:r>
    </w:p>
    <w:p w14:paraId="7E91FE8A" w14:textId="77777777" w:rsidR="00042005" w:rsidRPr="00042005" w:rsidRDefault="00042005" w:rsidP="00B008C2">
      <w:pPr>
        <w:rPr>
          <w:lang w:eastAsia="x-none"/>
        </w:rPr>
      </w:pPr>
    </w:p>
    <w:p w14:paraId="5FC9B3B6" w14:textId="3AD61D32" w:rsidR="00B008C2" w:rsidRDefault="00B008C2" w:rsidP="00B008C2">
      <w:pPr>
        <w:pStyle w:val="4"/>
        <w:rPr>
          <w:lang w:eastAsia="zh-CN"/>
        </w:rPr>
      </w:pPr>
      <w:bookmarkStart w:id="47" w:name="_Toc94450703"/>
      <w:r>
        <w:rPr>
          <w:lang w:eastAsia="zh-CN"/>
        </w:rPr>
        <w:t>5</w:t>
      </w:r>
      <w:r>
        <w:rPr>
          <w:rFonts w:hint="eastAsia"/>
          <w:lang w:eastAsia="zh-CN"/>
        </w:rPr>
        <w:t>.1.2</w:t>
      </w:r>
      <w:r>
        <w:rPr>
          <w:lang w:eastAsia="zh-CN"/>
        </w:rPr>
        <w:t>.</w:t>
      </w:r>
      <w:r w:rsidR="00042005">
        <w:rPr>
          <w:lang w:eastAsia="zh-CN"/>
        </w:rPr>
        <w:t>3</w:t>
      </w:r>
      <w:r>
        <w:rPr>
          <w:rFonts w:hint="eastAsia"/>
          <w:lang w:eastAsia="zh-CN"/>
        </w:rPr>
        <w:tab/>
      </w:r>
      <w:r>
        <w:rPr>
          <w:lang w:eastAsia="zh-CN"/>
        </w:rPr>
        <w:t>Model Training and Model Inference at NG-RAN</w:t>
      </w:r>
      <w:bookmarkEnd w:id="47"/>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48A96846" w14:textId="355F18BC" w:rsidR="00B008C2" w:rsidRDefault="00B008C2" w:rsidP="00B008C2">
      <w:pPr>
        <w:jc w:val="center"/>
      </w:pPr>
    </w:p>
    <w:p w14:paraId="17B2A72B" w14:textId="1BD0ECEF" w:rsidR="00240F19" w:rsidRDefault="00240F19" w:rsidP="00B008C2">
      <w:pPr>
        <w:jc w:val="center"/>
      </w:pPr>
      <w:r>
        <w:object w:dxaOrig="8004" w:dyaOrig="7020" w14:anchorId="71AD2E2A">
          <v:shape id="_x0000_i1026" type="#_x0000_t75" style="width:401pt;height:352.75pt" o:ole="">
            <v:imagedata r:id="rId15" o:title=""/>
          </v:shape>
          <o:OLEObject Type="Embed" ProgID="Visio.Drawing.15" ShapeID="_x0000_i1026" DrawAspect="Content" ObjectID="_1705921632" r:id="rId16"/>
        </w:object>
      </w:r>
    </w:p>
    <w:p w14:paraId="261223FE" w14:textId="77777777" w:rsidR="00B008C2" w:rsidRDefault="00B008C2" w:rsidP="00B008C2">
      <w:pPr>
        <w:pStyle w:val="af2"/>
        <w:jc w:val="center"/>
      </w:pPr>
      <w:r>
        <w:t>Figure 5.1.2.2-1. Model Training and Model Inference at NG-RAN</w:t>
      </w:r>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77777777" w:rsidR="00240F19" w:rsidRDefault="00240F19" w:rsidP="00240F19">
      <w:pPr>
        <w:rPr>
          <w:lang w:eastAsia="x-none"/>
        </w:rPr>
      </w:pPr>
      <w:r>
        <w:rPr>
          <w:lang w:eastAsia="x-none"/>
        </w:rPr>
        <w:t>Step 2: The UE collects the indicated measurement, e.g. UE measurements related to RSRP, RSRQ, SINR of serving cell and neighbouring cells.</w:t>
      </w:r>
    </w:p>
    <w:p w14:paraId="39540B37" w14:textId="77777777" w:rsidR="00240F19" w:rsidRDefault="00240F19" w:rsidP="00240F19">
      <w:pPr>
        <w:rPr>
          <w:lang w:eastAsia="x-none"/>
        </w:rPr>
      </w:pPr>
      <w:r>
        <w:rPr>
          <w:lang w:eastAsia="x-none"/>
        </w:rPr>
        <w:t>Step 3: The UE sends measurement report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1933E23" w:rsidR="00B008C2" w:rsidRDefault="00B008C2" w:rsidP="00B008C2">
      <w:pPr>
        <w:rPr>
          <w:lang w:eastAsia="x-none"/>
        </w:rPr>
      </w:pPr>
      <w:r>
        <w:rPr>
          <w:lang w:eastAsia="x-none"/>
        </w:rPr>
        <w:t xml:space="preserve">Step </w:t>
      </w:r>
      <w:r w:rsidR="002D671A">
        <w:rPr>
          <w:lang w:eastAsia="x-none"/>
        </w:rPr>
        <w:t>7</w:t>
      </w:r>
      <w:r>
        <w:rPr>
          <w:lang w:eastAsia="x-none"/>
        </w:rPr>
        <w:t xml:space="preserve">: UE sends UE measurement report to NG-RAN node 1. </w:t>
      </w:r>
    </w:p>
    <w:p w14:paraId="2469995A" w14:textId="78C39A48" w:rsidR="00B008C2" w:rsidRDefault="00B008C2" w:rsidP="00B008C2">
      <w:pPr>
        <w:rPr>
          <w:lang w:eastAsia="x-none"/>
        </w:rPr>
      </w:pPr>
      <w:r>
        <w:rPr>
          <w:lang w:eastAsia="x-none"/>
        </w:rPr>
        <w:t xml:space="preserve">Step </w:t>
      </w:r>
      <w:r w:rsidR="002D671A">
        <w:rPr>
          <w:lang w:eastAsia="x-none"/>
        </w:rPr>
        <w:t>8</w:t>
      </w:r>
      <w:r>
        <w:rPr>
          <w:lang w:eastAsia="x-none"/>
        </w:rPr>
        <w:t xml:space="preserve">: Based on local inputs of NG-RAN node 1 and received inputs from NG-RAN node 2, NG-RAN node 1 generates model inference output (e.g. energy saving strategy, handover strategy, etc). </w:t>
      </w:r>
    </w:p>
    <w:p w14:paraId="022CEADD" w14:textId="0302BDA3" w:rsidR="00B008C2" w:rsidRDefault="00B008C2" w:rsidP="00B008C2">
      <w:pPr>
        <w:rPr>
          <w:lang w:eastAsia="x-none"/>
        </w:rPr>
      </w:pPr>
      <w:r>
        <w:rPr>
          <w:lang w:eastAsia="x-none"/>
        </w:rPr>
        <w:t xml:space="preserve">Step </w:t>
      </w:r>
      <w:r w:rsidR="002D671A">
        <w:rPr>
          <w:lang w:eastAsia="x-none"/>
        </w:rPr>
        <w:t>9</w:t>
      </w:r>
      <w:r>
        <w:rPr>
          <w:lang w:eastAsia="x-none"/>
        </w:rPr>
        <w:t xml:space="preserve">: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48" w:name="_Toc94450704"/>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48"/>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9" w:name="_Hlk87285238"/>
      <w:r w:rsidRPr="00242CFA">
        <w:t>Current/Predicted resource status</w:t>
      </w:r>
    </w:p>
    <w:bookmarkEnd w:id="49"/>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gNB implementation when available</w:t>
      </w:r>
    </w:p>
    <w:p w14:paraId="646DD50D" w14:textId="16513CC2"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(e.g.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5FAD0079" w14:textId="77777777" w:rsidR="002D671A" w:rsidRDefault="002D671A" w:rsidP="002D671A">
      <w:pPr>
        <w:numPr>
          <w:ilvl w:val="0"/>
          <w:numId w:val="20"/>
        </w:numPr>
        <w:spacing w:after="120"/>
        <w:jc w:val="both"/>
      </w:pPr>
      <w:r>
        <w:t>FFS Accept/reject of offloading plan to transfer a certain number of UEs to a neighboring RAN node for energy saving reasons</w:t>
      </w:r>
    </w:p>
    <w:p w14:paraId="359DF46C" w14:textId="77777777" w:rsidR="002D671A" w:rsidRDefault="002D671A" w:rsidP="00B55C91">
      <w:pPr>
        <w:spacing w:after="120"/>
        <w:ind w:left="420"/>
        <w:jc w:val="both"/>
      </w:pPr>
    </w:p>
    <w:p w14:paraId="0C09D076" w14:textId="77777777" w:rsidR="00A30E74" w:rsidRDefault="00A30E74" w:rsidP="00DC6295">
      <w:pPr>
        <w:spacing w:after="120"/>
        <w:ind w:left="420"/>
        <w:jc w:val="both"/>
      </w:pPr>
    </w:p>
    <w:p w14:paraId="2408858E" w14:textId="1C054D5C" w:rsidR="00B008C2" w:rsidRPr="00883C33" w:rsidRDefault="00B008C2" w:rsidP="002D671A">
      <w:pPr>
        <w:rPr>
          <w:color w:val="FF0000"/>
          <w:lang w:val="en-US"/>
        </w:rPr>
      </w:pPr>
      <w:r w:rsidRPr="000F684E">
        <w:t xml:space="preserve">If existing UE measurements are needed by a gNB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50" w:name="_Toc94450705"/>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50"/>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77777777" w:rsidR="00EA1970" w:rsidRDefault="00EA1970" w:rsidP="00EA1970">
      <w:pPr>
        <w:pStyle w:val="af"/>
        <w:numPr>
          <w:ilvl w:val="0"/>
          <w:numId w:val="12"/>
        </w:numPr>
        <w:ind w:firstLineChars="0"/>
      </w:pPr>
      <w:r>
        <w:t>FFS Validity time of the predicted energy saving decisions</w:t>
      </w: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51" w:name="_Toc94450706"/>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51"/>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77777777" w:rsidR="00EA1970" w:rsidRDefault="00EA1970" w:rsidP="00EA1970">
      <w:pPr>
        <w:pStyle w:val="af"/>
        <w:numPr>
          <w:ilvl w:val="0"/>
          <w:numId w:val="12"/>
        </w:numPr>
        <w:ind w:firstLineChars="0"/>
      </w:pPr>
      <w:r>
        <w:t xml:space="preserve">UE performance affected by the energy saving action </w:t>
      </w:r>
      <w:r w:rsidRPr="00E74B75">
        <w:t>(e.g. handed-over UEs), including bitrate, packet loss, latency</w:t>
      </w:r>
      <w:r>
        <w:t xml:space="preserve">. </w:t>
      </w:r>
    </w:p>
    <w:p w14:paraId="48FA17A2" w14:textId="3442EDB4" w:rsidR="00EA1970" w:rsidRPr="00A20F34" w:rsidRDefault="00EA1970" w:rsidP="00B008C2">
      <w:pPr>
        <w:pStyle w:val="af"/>
        <w:numPr>
          <w:ilvl w:val="0"/>
          <w:numId w:val="12"/>
        </w:numPr>
        <w:ind w:firstLineChars="0"/>
      </w:pPr>
      <w:r>
        <w:t>System KPIs (e.g. throughput, delay, RLF of current and neighboring NG-RAN node)</w:t>
      </w:r>
    </w:p>
    <w:p w14:paraId="47FD1751" w14:textId="4C0F25E9" w:rsidR="00B008C2" w:rsidRDefault="00B008C2" w:rsidP="00B008C2">
      <w:pPr>
        <w:rPr>
          <w:color w:val="FF0000"/>
        </w:rPr>
      </w:pPr>
    </w:p>
    <w:p w14:paraId="23677BB6" w14:textId="77777777" w:rsidR="00EA1970" w:rsidRDefault="00EA1970" w:rsidP="00EA1970">
      <w:pPr>
        <w:pStyle w:val="4"/>
        <w:rPr>
          <w:lang w:eastAsia="zh-CN"/>
        </w:rPr>
      </w:pPr>
      <w:bookmarkStart w:id="52" w:name="_Toc94450707"/>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52"/>
    </w:p>
    <w:p w14:paraId="5401CA4F" w14:textId="77777777" w:rsidR="00EA1970" w:rsidRDefault="00EA1970" w:rsidP="00EA1970">
      <w:pPr>
        <w:rPr>
          <w:lang w:eastAsia="zh-CN"/>
        </w:rPr>
      </w:pPr>
      <w:r>
        <w:rPr>
          <w:lang w:eastAsia="zh-CN"/>
        </w:rPr>
        <w:t>Potential Xn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7777777" w:rsidR="00EA1970" w:rsidRDefault="00EA1970" w:rsidP="00EA1970">
      <w:pPr>
        <w:pStyle w:val="af"/>
        <w:numPr>
          <w:ilvl w:val="1"/>
          <w:numId w:val="12"/>
        </w:numPr>
        <w:ind w:firstLineChars="0"/>
      </w:pPr>
      <w:r>
        <w:rPr>
          <w:lang w:eastAsia="zh-CN"/>
        </w:rPr>
        <w:t>Predicted energy efficiency between neighboring NG-RAN nodes and source NG-RAN node</w:t>
      </w:r>
    </w:p>
    <w:p w14:paraId="275941D1" w14:textId="77777777" w:rsidR="00EA1970" w:rsidRDefault="00EA1970" w:rsidP="00EA1970">
      <w:pPr>
        <w:pStyle w:val="af"/>
        <w:numPr>
          <w:ilvl w:val="1"/>
          <w:numId w:val="12"/>
        </w:numPr>
        <w:ind w:firstLineChars="0"/>
      </w:pPr>
      <w:r>
        <w:rPr>
          <w:lang w:eastAsia="zh-CN"/>
        </w:rPr>
        <w:t>Predicted resource status between neighboring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53" w:name="_Toc94450708"/>
      <w:r>
        <w:t>5</w:t>
      </w:r>
      <w:r w:rsidRPr="004D3578">
        <w:t>.</w:t>
      </w:r>
      <w:r>
        <w:t>2</w:t>
      </w:r>
      <w:r w:rsidRPr="004D3578">
        <w:tab/>
      </w:r>
      <w:r>
        <w:t>Load Balancing</w:t>
      </w:r>
      <w:bookmarkEnd w:id="53"/>
    </w:p>
    <w:p w14:paraId="49193DEC" w14:textId="77777777" w:rsidR="000E5925" w:rsidRDefault="000E5925" w:rsidP="000E5925">
      <w:pPr>
        <w:pStyle w:val="3"/>
        <w:rPr>
          <w:lang w:eastAsia="zh-CN"/>
        </w:rPr>
      </w:pPr>
      <w:bookmarkStart w:id="54" w:name="_Toc94450709"/>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24930A5C"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5" w:name="_Toc94450710"/>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5"/>
    </w:p>
    <w:p w14:paraId="25D36CED" w14:textId="4D8B57C6"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73483C7" w14:textId="5E9DF21F" w:rsidR="009341DA" w:rsidRPr="009341DA" w:rsidRDefault="003B6189" w:rsidP="00BE3C33">
      <w:bookmarkStart w:id="56" w:name="_Toc94450711"/>
      <w:r>
        <w:t>5.2.2.1 Locations for AI/ML Model Training and AI/ML Model Inference</w:t>
      </w:r>
      <w:bookmarkEnd w:id="56"/>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1F264E96" w14:textId="77777777" w:rsidR="003B6189" w:rsidRDefault="003B6189" w:rsidP="003B6189">
      <w:pPr>
        <w:pStyle w:val="4"/>
        <w:numPr>
          <w:ilvl w:val="5"/>
          <w:numId w:val="0"/>
        </w:numPr>
        <w:rPr>
          <w:sz w:val="20"/>
        </w:rPr>
      </w:pPr>
      <w:bookmarkStart w:id="57" w:name="_Toc94450712"/>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57"/>
    </w:p>
    <w:p w14:paraId="07263060" w14:textId="77777777" w:rsidR="003B6189" w:rsidRDefault="003B6189" w:rsidP="003B6189">
      <w:bookmarkStart w:id="58"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58"/>
    <w:p w14:paraId="7032F22C" w14:textId="77777777" w:rsidR="008D384D" w:rsidRDefault="003B6189" w:rsidP="008D384D">
      <w:pPr>
        <w:jc w:val="center"/>
      </w:pPr>
      <w:r>
        <w:object w:dxaOrig="11710" w:dyaOrig="8781" w14:anchorId="241E1344">
          <v:shape id="_x0000_i1027" type="#_x0000_t75" style="width:415.7pt;height:311.75pt" o:ole="">
            <v:imagedata r:id="rId17" o:title=""/>
          </v:shape>
          <o:OLEObject Type="Embed" ProgID="Visio.Drawing.15" ShapeID="_x0000_i1027" DrawAspect="Content" ObjectID="_1705921633" r:id="rId18"/>
        </w:object>
      </w:r>
    </w:p>
    <w:p w14:paraId="6A73540A" w14:textId="359A015C" w:rsidR="008D384D" w:rsidRDefault="008D384D" w:rsidP="008D384D">
      <w:pPr>
        <w:jc w:val="center"/>
      </w:pPr>
      <w:r w:rsidRPr="008D384D">
        <w:t xml:space="preserve"> </w:t>
      </w:r>
      <w:r>
        <w:t>Figure 5.2.2-1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77777777" w:rsidR="008D384D" w:rsidRDefault="008D384D" w:rsidP="008D384D">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requests 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381C8E02" w14:textId="77777777" w:rsidR="008D384D" w:rsidRDefault="008D384D" w:rsidP="008D384D">
      <w:pPr>
        <w:rPr>
          <w:rFonts w:eastAsiaTheme="minorHAnsi"/>
        </w:rPr>
      </w:pPr>
      <w:r>
        <w:rPr>
          <w:rFonts w:eastAsiaTheme="minorHAnsi"/>
        </w:rPr>
        <w:t>Step 2</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3:</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4:</w:t>
      </w:r>
      <w:r>
        <w:rPr>
          <w:rFonts w:eastAsiaTheme="minorHAnsi"/>
        </w:rPr>
        <w:t xml:space="preserve"> AI/ML Model Training is located at OAM. The required </w:t>
      </w:r>
      <w:r>
        <w:rPr>
          <w:rFonts w:eastAsia="宋体" w:hint="eastAsia"/>
          <w:lang w:val="en-US" w:eastAsia="zh-CN"/>
        </w:rPr>
        <w:t>measurements are leveraged</w:t>
      </w:r>
      <w:r>
        <w:rPr>
          <w:rFonts w:eastAsiaTheme="minorHAnsi"/>
        </w:rPr>
        <w:t xml:space="preserve"> to train the </w:t>
      </w:r>
      <w:r>
        <w:rPr>
          <w:rFonts w:eastAsia="宋体" w:hint="eastAsia"/>
          <w:lang w:val="en-US" w:eastAsia="zh-CN"/>
        </w:rPr>
        <w:t>AI/</w:t>
      </w:r>
      <w:r>
        <w:rPr>
          <w:rFonts w:eastAsiaTheme="minorHAnsi"/>
        </w:rPr>
        <w:t>ML model</w:t>
      </w:r>
      <w:r>
        <w:rPr>
          <w:rFonts w:eastAsia="宋体" w:hint="eastAsia"/>
          <w:lang w:val="en-US" w:eastAsia="zh-CN"/>
        </w:rPr>
        <w:t>s for load balancing</w:t>
      </w:r>
      <w:r>
        <w:rPr>
          <w:rFonts w:eastAsiaTheme="minorHAnsi"/>
        </w:rPr>
        <w:t>.</w:t>
      </w:r>
    </w:p>
    <w:p w14:paraId="0524152F"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5</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6:</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7:</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8:</w:t>
      </w:r>
      <w:r>
        <w:rPr>
          <w:rFonts w:eastAsiaTheme="minorHAnsi"/>
        </w:rPr>
        <w:t xml:space="preserve"> NG-RAN node 1 performs Mobility Load Balancing predictions (e.g. for cells of NG-RAN node 1).</w:t>
      </w:r>
    </w:p>
    <w:p w14:paraId="30148933" w14:textId="77777777" w:rsidR="008D384D" w:rsidRDefault="008D384D" w:rsidP="008D384D">
      <w:pPr>
        <w:rPr>
          <w:lang w:val="en-US" w:eastAsia="zh-CN"/>
        </w:rPr>
      </w:pPr>
      <w:r>
        <w:rPr>
          <w:rFonts w:hint="eastAsia"/>
          <w:lang w:eastAsia="zh-CN"/>
        </w:rPr>
        <w:t xml:space="preserve">Step </w:t>
      </w:r>
      <w:r>
        <w:rPr>
          <w:rFonts w:hint="eastAsia"/>
          <w:lang w:val="en-US" w:eastAsia="zh-CN"/>
        </w:rPr>
        <w:t>9</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77777777" w:rsidR="008D384D" w:rsidRDefault="008D384D" w:rsidP="008D384D">
      <w:pPr>
        <w:rPr>
          <w:rFonts w:eastAsiaTheme="minorHAnsi"/>
        </w:rPr>
      </w:pPr>
      <w:r>
        <w:rPr>
          <w:rFonts w:eastAsiaTheme="minorHAnsi"/>
        </w:rPr>
        <w:t xml:space="preserve">Step </w:t>
      </w:r>
      <w:r>
        <w:rPr>
          <w:rFonts w:eastAsia="宋体" w:hint="eastAsia"/>
          <w:lang w:val="en-US" w:eastAsia="zh-CN"/>
        </w:rPr>
        <w:t>10:</w:t>
      </w:r>
      <w:r>
        <w:rPr>
          <w:rFonts w:eastAsiaTheme="minorHAnsi"/>
        </w:rPr>
        <w:t xml:space="preserve"> NG-RAN nod 1 executes Mobility Load Balancing actions and UEs are moved from NG-RAN node 1 to NG-RAN node 2.</w:t>
      </w:r>
    </w:p>
    <w:p w14:paraId="1B358E5B" w14:textId="77777777" w:rsidR="008D384D" w:rsidRDefault="008D384D" w:rsidP="008D384D">
      <w:pPr>
        <w:rPr>
          <w:rFonts w:eastAsia="宋体"/>
          <w:lang w:val="en-US" w:eastAsia="zh-CN"/>
        </w:rPr>
      </w:pPr>
      <w:r>
        <w:rPr>
          <w:rFonts w:eastAsiaTheme="minorHAnsi"/>
        </w:rPr>
        <w:t xml:space="preserve">Step </w:t>
      </w:r>
      <w:r>
        <w:rPr>
          <w:rFonts w:eastAsia="宋体" w:hint="eastAsia"/>
          <w:lang w:val="en-US" w:eastAsia="zh-CN"/>
        </w:rPr>
        <w:t>11:</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F1ADDE9" w14:textId="77777777" w:rsidR="008D384D" w:rsidRDefault="008D384D" w:rsidP="008D384D">
      <w:pPr>
        <w:pStyle w:val="4"/>
        <w:numPr>
          <w:ilvl w:val="5"/>
          <w:numId w:val="0"/>
        </w:numPr>
      </w:pPr>
      <w:bookmarkStart w:id="59" w:name="_Toc94450713"/>
      <w:r>
        <w:rPr>
          <w:sz w:val="20"/>
        </w:rPr>
        <w:t xml:space="preserve">5.2.2.3 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59"/>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1C240416" w:rsidR="00ED4CA2" w:rsidRDefault="00ED4CA2" w:rsidP="00C97D9D">
      <w:pPr>
        <w:pStyle w:val="TF"/>
        <w:overflowPunct w:val="0"/>
        <w:autoSpaceDE w:val="0"/>
        <w:autoSpaceDN w:val="0"/>
        <w:adjustRightInd w:val="0"/>
        <w:textAlignment w:val="baseline"/>
        <w:rPr>
          <w:b w:val="0"/>
        </w:rPr>
      </w:pPr>
      <w:r>
        <w:rPr>
          <w:noProof/>
        </w:rPr>
        <w:drawing>
          <wp:inline distT="0" distB="0" distL="0" distR="0" wp14:anchorId="6E028E59" wp14:editId="5153EFD1">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p>
    <w:p w14:paraId="3371337F" w14:textId="4C163529"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00ED4138">
        <w:rPr>
          <w:rFonts w:eastAsia="Times New Roman"/>
        </w:rPr>
        <w:t>.2</w:t>
      </w:r>
      <w:r w:rsidRPr="009322F3">
        <w:rPr>
          <w:rFonts w:eastAsia="Times New Roman"/>
        </w:rPr>
        <w:t>-</w:t>
      </w:r>
      <w:r>
        <w:rPr>
          <w:rFonts w:eastAsia="Times New Roman"/>
        </w:rPr>
        <w:t>2</w:t>
      </w:r>
      <w:r w:rsidRPr="009322F3">
        <w:rPr>
          <w:rFonts w:eastAsia="Times New Roman"/>
        </w:rPr>
        <w:t xml:space="preserve">: </w:t>
      </w:r>
      <w:r w:rsidR="00ED4138">
        <w:rPr>
          <w:rFonts w:ascii="Times New Roman" w:hAnsi="Times New Roman"/>
          <w:b w:val="0"/>
        </w:rPr>
        <w:t>Model Training and Model Inference in a NG-RAN node</w:t>
      </w:r>
      <w:r>
        <w:rPr>
          <w:rFonts w:eastAsia="Times New Roman"/>
        </w:rPr>
        <w:t xml:space="preserve"> </w:t>
      </w:r>
    </w:p>
    <w:p w14:paraId="40497795" w14:textId="77777777" w:rsidR="00ED4138" w:rsidRDefault="00ED4138" w:rsidP="00ED4138">
      <w:pPr>
        <w:pStyle w:val="B1"/>
        <w:ind w:left="900" w:hanging="270"/>
        <w:rPr>
          <w:rFonts w:eastAsiaTheme="minorEastAsia"/>
          <w:lang w:eastAsia="zh-CN"/>
        </w:rPr>
      </w:pPr>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5D7D5EED" w14:textId="77777777" w:rsidR="00ED4138" w:rsidRDefault="00ED4138" w:rsidP="00ED4138">
      <w:pPr>
        <w:pStyle w:val="B1"/>
        <w:ind w:left="900" w:hanging="270"/>
      </w:pPr>
      <w:r>
        <w:t>Step 1:</w:t>
      </w:r>
      <w:r>
        <w:rPr>
          <w:rFonts w:eastAsia="宋体" w:hint="eastAsia"/>
          <w:lang w:val="en-US" w:eastAsia="zh-CN"/>
        </w:rPr>
        <w:t xml:space="preserve"> </w:t>
      </w:r>
      <w:r>
        <w:t>The NG-RAN node 1 requests UE to provide measurements</w:t>
      </w:r>
      <w:r>
        <w:rPr>
          <w:rFonts w:eastAsia="宋体" w:hint="eastAsia"/>
          <w:lang w:val="en-US" w:eastAsia="zh-CN"/>
        </w:rPr>
        <w:t xml:space="preserve"> and/or </w:t>
      </w:r>
      <w:r>
        <w:t>location information(e.g., RRM measurements, MDT measurements, velocity, position).</w:t>
      </w:r>
    </w:p>
    <w:p w14:paraId="2DAF9519" w14:textId="77777777" w:rsidR="00ED4138" w:rsidRDefault="00ED4138" w:rsidP="00ED4138">
      <w:pPr>
        <w:pStyle w:val="B1"/>
        <w:ind w:left="900" w:hanging="270"/>
      </w:pPr>
      <w:r>
        <w:t>Step 2</w:t>
      </w:r>
      <w:r>
        <w:rPr>
          <w:rFonts w:eastAsia="宋体" w:hint="eastAsia"/>
          <w:lang w:val="en-US" w:eastAsia="zh-CN"/>
        </w:rPr>
        <w:t>:</w:t>
      </w:r>
      <w:r>
        <w:t xml:space="preserve"> The UE collects and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43F7A23E" w14:textId="77777777" w:rsidR="00ED4138" w:rsidRDefault="00ED4138" w:rsidP="00ED4138">
      <w:pPr>
        <w:pStyle w:val="B1"/>
        <w:ind w:left="900" w:hanging="270"/>
      </w:pPr>
      <w:r>
        <w:t>Step 3</w:t>
      </w:r>
      <w:r>
        <w:rPr>
          <w:rFonts w:eastAsia="宋体" w:hint="eastAsia"/>
          <w:lang w:val="en-US" w:eastAsia="zh-CN"/>
        </w:rPr>
        <w:t>:</w:t>
      </w:r>
      <w:r>
        <w:t xml:space="preserve"> The NG-RAN node 1 requests the neighbouring NG-RAN node 2 </w:t>
      </w:r>
      <w:r>
        <w:rPr>
          <w:rFonts w:eastAsia="宋体" w:hint="eastAsia"/>
          <w:lang w:val="en-US" w:eastAsia="zh-CN"/>
        </w:rPr>
        <w:t>the input information for load balancing model training</w:t>
      </w:r>
      <w:r>
        <w:t>.</w:t>
      </w:r>
    </w:p>
    <w:p w14:paraId="0E180D47" w14:textId="77777777" w:rsidR="00ED4138" w:rsidRDefault="00ED4138" w:rsidP="00ED4138">
      <w:pPr>
        <w:pStyle w:val="B1"/>
        <w:ind w:left="900" w:hanging="270"/>
      </w:pPr>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1871810E" w:rsidR="00C97D9D" w:rsidRDefault="00C97D9D" w:rsidP="00C97D9D">
      <w:pPr>
        <w:pStyle w:val="B1"/>
        <w:ind w:left="900" w:hanging="270"/>
      </w:pPr>
      <w:r w:rsidRPr="007B7A59">
        <w:t xml:space="preserve">Step </w:t>
      </w:r>
      <w:r w:rsidR="00ED4138">
        <w:t>5</w:t>
      </w:r>
      <w:r>
        <w:t xml:space="preserve">: </w:t>
      </w:r>
      <w:r w:rsidR="00ED4138">
        <w:t>A</w:t>
      </w:r>
      <w:r>
        <w:t xml:space="preserve">n AI/ML Model Training is located at NG-RAN node 1. </w:t>
      </w:r>
      <w:r w:rsidR="00ED4138">
        <w:t xml:space="preserve">The required measurements are leveraged to train the </w:t>
      </w:r>
      <w:r w:rsidR="00ED4138">
        <w:rPr>
          <w:rFonts w:eastAsia="宋体" w:hint="eastAsia"/>
          <w:lang w:val="en-US" w:eastAsia="zh-CN"/>
        </w:rPr>
        <w:t>AI/</w:t>
      </w:r>
      <w:r w:rsidR="00ED4138">
        <w:t>ML model.</w:t>
      </w:r>
      <w:r w:rsidR="00ED4138">
        <w:rPr>
          <w:lang w:eastAsia="zh-CN"/>
        </w:rPr>
        <w:t xml:space="preserve"> </w:t>
      </w:r>
    </w:p>
    <w:p w14:paraId="3305E3E4" w14:textId="13D29D23" w:rsidR="00C97D9D" w:rsidRDefault="00C97D9D" w:rsidP="00C97D9D">
      <w:pPr>
        <w:pStyle w:val="B1"/>
        <w:ind w:left="900" w:hanging="270"/>
      </w:pPr>
      <w:r>
        <w:t>Steps</w:t>
      </w:r>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rsidP="00C97D9D">
      <w:pPr>
        <w:pStyle w:val="B1"/>
        <w:ind w:left="644" w:firstLine="0"/>
      </w:pPr>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2AF4F013" w:rsidR="00C97D9D" w:rsidRDefault="00C97D9D" w:rsidP="00C97D9D">
      <w:pPr>
        <w:pStyle w:val="B1"/>
        <w:ind w:left="644" w:firstLine="0"/>
      </w:pPr>
      <w:r>
        <w:t xml:space="preserve">Step </w:t>
      </w:r>
      <w:r w:rsidR="00B52936">
        <w:t>8</w:t>
      </w:r>
      <w:r>
        <w:t>: NG-RAN node 1 perform</w:t>
      </w:r>
      <w:r w:rsidR="00B52936">
        <w:t>s</w:t>
      </w:r>
      <w:r>
        <w:t xml:space="preserve"> Mobility Load Balancing predictions (e.g.</w:t>
      </w:r>
      <w:r w:rsidR="00B52936">
        <w:t>,</w:t>
      </w:r>
      <w:r>
        <w:t xml:space="preserve"> for cells of NG-RAN node 1).</w:t>
      </w:r>
    </w:p>
    <w:p w14:paraId="4E896773" w14:textId="11AAC047" w:rsidR="00C97D9D" w:rsidRDefault="00C97D9D" w:rsidP="00C97D9D">
      <w:pPr>
        <w:pStyle w:val="B1"/>
        <w:ind w:left="644" w:firstLine="0"/>
      </w:pPr>
      <w:r>
        <w:t xml:space="preserve">Step </w:t>
      </w:r>
      <w:r w:rsidR="00B52936">
        <w:t>9</w:t>
      </w:r>
      <w:r>
        <w:t>: NG-RAN node 1 takes Mobility Load Balancing decision and UEs are moved from NG-RAN node 1 to NG-RAN node 2.</w:t>
      </w:r>
    </w:p>
    <w:p w14:paraId="0852887D" w14:textId="0D21FC0B" w:rsidR="00C97D9D" w:rsidRDefault="00C97D9D" w:rsidP="00C97D9D">
      <w:pPr>
        <w:pStyle w:val="B1"/>
        <w:ind w:left="644" w:firstLine="0"/>
      </w:pPr>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(e.g. resource status updates after load balancing</w:t>
      </w:r>
      <w:r w:rsidR="00B52936">
        <w:rPr>
          <w:rFonts w:eastAsia="宋体"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6BCEE013"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4</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(e.g. per cell, per SSB Area): </w:t>
      </w:r>
      <w:r w:rsidRPr="0028408B">
        <w:t>e.g., this can be calculated using predictions of some or all of the resource information</w:t>
      </w:r>
      <w:r>
        <w:t xml:space="preserve"> specified</w:t>
      </w:r>
      <w:r w:rsidRPr="0028408B">
        <w:t xml:space="preserve"> in current Xn</w:t>
      </w:r>
      <w:r>
        <w:t>AP</w:t>
      </w:r>
    </w:p>
    <w:p w14:paraId="39FAC7E5" w14:textId="3E63D3FD" w:rsidR="00C97D9D" w:rsidRDefault="00C97D9D" w:rsidP="00C97D9D">
      <w:pPr>
        <w:pStyle w:val="af"/>
        <w:widowControl w:val="0"/>
        <w:numPr>
          <w:ilvl w:val="0"/>
          <w:numId w:val="23"/>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Xn</w:t>
      </w:r>
      <w:r>
        <w:t>AP</w:t>
      </w:r>
    </w:p>
    <w:p w14:paraId="16C86EA6" w14:textId="7C0507C1" w:rsidR="00B52936" w:rsidRPr="00E271D3" w:rsidRDefault="00B52936" w:rsidP="00B52936">
      <w:pPr>
        <w:pStyle w:val="af"/>
        <w:widowControl w:val="0"/>
        <w:numPr>
          <w:ilvl w:val="0"/>
          <w:numId w:val="23"/>
        </w:numPr>
        <w:ind w:firstLineChars="0"/>
        <w:contextualSpacing/>
        <w:jc w:val="both"/>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(e.g. per cell, per SSB Area): </w:t>
      </w:r>
      <w:r>
        <w:t>it may include, e.g.,</w:t>
      </w:r>
      <w:r w:rsidRPr="00E271D3">
        <w:t xml:space="preserve"> some or all of the resource information in current Xn: Resource Status Update procedure</w:t>
      </w:r>
    </w:p>
    <w:p w14:paraId="4AC354A4" w14:textId="42D273E4" w:rsidR="00C97D9D" w:rsidRDefault="00C97D9D" w:rsidP="00C97D9D">
      <w:pPr>
        <w:pStyle w:val="af"/>
        <w:widowControl w:val="0"/>
        <w:numPr>
          <w:ilvl w:val="0"/>
          <w:numId w:val="25"/>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Xn</w:t>
      </w:r>
      <w:r>
        <w:t>AP</w:t>
      </w:r>
    </w:p>
    <w:p w14:paraId="1EB4C021" w14:textId="66840DD3"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E performance measurement at traffic offloaded neighbour cell</w:t>
      </w:r>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492A45E6"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5</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p>
    <w:p w14:paraId="67D95A44" w14:textId="77777777" w:rsidR="00C97D9D" w:rsidRDefault="00C97D9D" w:rsidP="00C97D9D">
      <w:pPr>
        <w:pStyle w:val="af"/>
        <w:widowControl w:val="0"/>
        <w:numPr>
          <w:ilvl w:val="0"/>
          <w:numId w:val="26"/>
        </w:numPr>
        <w:ind w:firstLineChars="0"/>
        <w:contextualSpacing/>
        <w:jc w:val="both"/>
      </w:pPr>
      <w:r w:rsidRPr="009C4A3C">
        <w:t>Predicted resource status information signalled from neighbor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p>
    <w:p w14:paraId="1868C2D7" w14:textId="178B761F" w:rsidR="00C97D9D" w:rsidRDefault="00C97D9D" w:rsidP="00C97D9D">
      <w:pPr>
        <w:pStyle w:val="af"/>
        <w:widowControl w:val="0"/>
        <w:numPr>
          <w:ilvl w:val="0"/>
          <w:numId w:val="26"/>
        </w:numPr>
        <w:ind w:firstLineChars="0"/>
        <w:contextualSpacing/>
        <w:jc w:val="both"/>
      </w:pPr>
      <w:r>
        <w:t>Validity time for the Model Inference output predictions. FFS whether validity time is applied to all outputs produced by the Model Inference function.</w:t>
      </w:r>
    </w:p>
    <w:p w14:paraId="758194A8" w14:textId="77777777" w:rsidR="00B52936" w:rsidRDefault="00B52936" w:rsidP="00B52936">
      <w:pPr>
        <w:pStyle w:val="af"/>
        <w:widowControl w:val="0"/>
        <w:numPr>
          <w:ilvl w:val="0"/>
          <w:numId w:val="26"/>
        </w:numPr>
        <w:ind w:left="760" w:firstLineChars="0"/>
        <w:contextualSpacing/>
        <w:jc w:val="both"/>
      </w:pPr>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p>
    <w:p w14:paraId="5C3F3D08" w14:textId="77777777" w:rsidR="00B52936" w:rsidRPr="00E271D3" w:rsidRDefault="00B52936" w:rsidP="00C97D9D">
      <w:pPr>
        <w:pStyle w:val="af"/>
        <w:widowControl w:val="0"/>
        <w:numPr>
          <w:ilvl w:val="0"/>
          <w:numId w:val="26"/>
        </w:numPr>
        <w:ind w:firstLineChars="0"/>
        <w:contextualSpacing/>
        <w:jc w:val="both"/>
      </w:pP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75C8702D"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6</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BE3C33">
      <w:pPr>
        <w:pStyle w:val="af"/>
        <w:widowControl w:val="0"/>
        <w:numPr>
          <w:ilvl w:val="0"/>
          <w:numId w:val="12"/>
        </w:numPr>
        <w:ind w:firstLineChars="0"/>
        <w:contextualSpacing/>
        <w:jc w:val="both"/>
      </w:pPr>
      <w:r w:rsidRPr="00BE3C33">
        <w:rPr>
          <w:lang w:eastAsia="zh-CN"/>
        </w:rPr>
        <w:t>System KPIs (e.g., throughput</w:t>
      </w:r>
      <w:r>
        <w:rPr>
          <w:rFonts w:hint="eastAsia"/>
          <w:lang w:val="en-US" w:eastAsia="zh-CN"/>
        </w:rPr>
        <w:t xml:space="preserve">, </w:t>
      </w:r>
      <w:r w:rsidRPr="00BE3C33">
        <w:rPr>
          <w:lang w:eastAsia="zh-CN"/>
        </w:rPr>
        <w:t>delay, RLF of current and neighbours)</w:t>
      </w:r>
    </w:p>
    <w:p w14:paraId="6FF37E6A" w14:textId="77777777" w:rsidR="00B52936" w:rsidRPr="00CC5688" w:rsidRDefault="00B52936" w:rsidP="00BE3C33">
      <w:pPr>
        <w:widowControl w:val="0"/>
        <w:ind w:left="284"/>
        <w:contextualSpacing/>
        <w:jc w:val="both"/>
      </w:pPr>
    </w:p>
    <w:p w14:paraId="5358FE5D" w14:textId="565B4759" w:rsidR="00CA0DE3" w:rsidRDefault="00C97D9D" w:rsidP="00C97D9D">
      <w:r w:rsidRPr="002F2FE4">
        <w:rPr>
          <w:rFonts w:eastAsia="Times New Roman"/>
          <w:color w:val="FF0000"/>
        </w:rPr>
        <w:t>Editor’s Note: FFS other feedback expected from AI/ML-based load balancing</w:t>
      </w:r>
    </w:p>
    <w:p w14:paraId="0371E647" w14:textId="77777777" w:rsidR="001803FD" w:rsidRDefault="001803FD" w:rsidP="001803FD">
      <w:pPr>
        <w:keepNext/>
        <w:keepLines/>
        <w:spacing w:before="120"/>
        <w:outlineLvl w:val="3"/>
        <w:rPr>
          <w:rFonts w:ascii="Arial" w:hAnsi="Arial"/>
        </w:rPr>
      </w:pPr>
      <w:r>
        <w:rPr>
          <w:rFonts w:ascii="Arial" w:hAnsi="Arial"/>
        </w:rPr>
        <w:t>5</w:t>
      </w:r>
      <w:r>
        <w:rPr>
          <w:rFonts w:ascii="Arial" w:hAnsi="Arial" w:hint="eastAsia"/>
        </w:rPr>
        <w:t>.</w:t>
      </w:r>
      <w:r>
        <w:rPr>
          <w:rFonts w:ascii="Arial" w:hAnsi="Arial"/>
        </w:rPr>
        <w:t>2</w:t>
      </w:r>
      <w:r>
        <w:rPr>
          <w:rFonts w:ascii="Arial" w:hAnsi="Arial" w:hint="eastAsia"/>
        </w:rPr>
        <w:t>.2</w:t>
      </w:r>
      <w:r>
        <w:rPr>
          <w:rFonts w:ascii="Arial" w:hAnsi="Arial"/>
        </w:rPr>
        <w:t>.</w:t>
      </w:r>
      <w:r>
        <w:rPr>
          <w:rFonts w:ascii="Arial" w:eastAsia="宋体" w:hAnsi="Arial" w:hint="eastAsia"/>
          <w:lang w:val="en-US" w:eastAsia="zh-CN"/>
        </w:rPr>
        <w:t>7</w:t>
      </w:r>
      <w:r>
        <w:rPr>
          <w:rFonts w:ascii="Arial" w:hAnsi="Arial" w:hint="eastAsia"/>
        </w:rPr>
        <w:tab/>
      </w:r>
      <w:r>
        <w:rPr>
          <w:rFonts w:ascii="Arial" w:hAnsi="Arial"/>
        </w:rPr>
        <w:t>Standard impacts</w:t>
      </w:r>
    </w:p>
    <w:p w14:paraId="439BD888" w14:textId="77777777" w:rsidR="001803FD" w:rsidRDefault="001803FD" w:rsidP="001803FD">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4CCEAFB9" w14:textId="77777777" w:rsidR="001803FD" w:rsidRDefault="001803FD" w:rsidP="001803FD">
      <w:pPr>
        <w:rPr>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load balancing, RAN3 shall reuse the existing framework (including MDT and RRM measurements). FFS on whether new UE measurements are needed.</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77777777" w:rsidR="001803FD" w:rsidRDefault="001803FD" w:rsidP="001803FD">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77777777" w:rsidR="001803FD" w:rsidRDefault="001803FD" w:rsidP="00556307">
      <w:pPr>
        <w:outlineLvl w:val="0"/>
        <w:rPr>
          <w:rFonts w:eastAsia="宋体"/>
          <w:b/>
          <w:bCs/>
          <w:lang w:val="en-US" w:eastAsia="zh-CN"/>
        </w:rPr>
      </w:pPr>
      <w:r w:rsidRPr="00556307">
        <w:rPr>
          <w:rFonts w:eastAsia="宋体"/>
          <w:b/>
          <w:bCs/>
          <w:lang w:val="en-US" w:eastAsia="zh-CN"/>
        </w:rPr>
        <w:t>Potential interface impacts:</w:t>
      </w:r>
    </w:p>
    <w:p w14:paraId="46D7DC07" w14:textId="77777777" w:rsidR="001803FD" w:rsidRDefault="001803FD" w:rsidP="00556307">
      <w:pPr>
        <w:pStyle w:val="af"/>
        <w:widowControl w:val="0"/>
        <w:numPr>
          <w:ilvl w:val="0"/>
          <w:numId w:val="26"/>
        </w:numPr>
        <w:ind w:left="760" w:firstLineChars="0" w:firstLine="0"/>
        <w:contextualSpacing/>
      </w:pPr>
      <w:r w:rsidRPr="00556307">
        <w:rPr>
          <w:lang w:val="en-US" w:eastAsia="zh-CN"/>
        </w:rPr>
        <w:t xml:space="preserve">(FFS) </w:t>
      </w:r>
      <w:r>
        <w:t>MDT/RRM enhancement in order to collect consecutive UE information.</w:t>
      </w:r>
    </w:p>
    <w:p w14:paraId="6220E364" w14:textId="77777777" w:rsidR="001803FD" w:rsidRDefault="001803FD" w:rsidP="00556307">
      <w:pPr>
        <w:pStyle w:val="af"/>
        <w:widowControl w:val="0"/>
        <w:numPr>
          <w:ilvl w:val="0"/>
          <w:numId w:val="26"/>
        </w:numPr>
        <w:ind w:left="760" w:firstLineChars="0" w:firstLine="0"/>
        <w:contextualSpacing/>
      </w:pPr>
      <w:r>
        <w:t>New or enhanced existing signaling procedure to request/retrieve predicted resource status information from</w:t>
      </w:r>
      <w:r w:rsidRPr="00556307">
        <w:rPr>
          <w:lang w:val="en-US" w:eastAsia="zh-CN"/>
        </w:rPr>
        <w:t xml:space="preserve"> </w:t>
      </w:r>
      <w:r>
        <w:t>neighbouring nodes via Xn interface.</w:t>
      </w:r>
    </w:p>
    <w:p w14:paraId="22C04DEB" w14:textId="77777777" w:rsidR="001803FD" w:rsidRDefault="001803FD" w:rsidP="00556307">
      <w:pPr>
        <w:pStyle w:val="af"/>
        <w:widowControl w:val="0"/>
        <w:numPr>
          <w:ilvl w:val="0"/>
          <w:numId w:val="26"/>
        </w:numPr>
        <w:ind w:left="760" w:firstLineChars="0" w:firstLine="0"/>
        <w:contextualSpacing/>
        <w:rPr>
          <w:lang w:val="en-US" w:eastAsia="zh-CN"/>
        </w:rPr>
      </w:pPr>
      <w:r>
        <w:t>New or enhanced existing signaling procedure to</w:t>
      </w:r>
      <w:r>
        <w:rPr>
          <w:rFonts w:eastAsia="宋体" w:hint="eastAsia"/>
          <w:lang w:val="en-US" w:eastAsia="zh-CN"/>
        </w:rPr>
        <w:t xml:space="preserve"> </w:t>
      </w:r>
      <w:r>
        <w:t>request/retrieve predicted load balancing strategy information from</w:t>
      </w:r>
      <w:r w:rsidRPr="00556307">
        <w:rPr>
          <w:lang w:val="en-US" w:eastAsia="zh-CN"/>
        </w:rPr>
        <w:t xml:space="preserve"> </w:t>
      </w:r>
      <w:r>
        <w:t>neighbouring nodes via Xn interface.</w:t>
      </w:r>
    </w:p>
    <w:p w14:paraId="4679FB00" w14:textId="77777777" w:rsidR="001803FD" w:rsidRDefault="001803FD" w:rsidP="00556307">
      <w:pPr>
        <w:pStyle w:val="af"/>
        <w:widowControl w:val="0"/>
        <w:numPr>
          <w:ilvl w:val="0"/>
          <w:numId w:val="26"/>
        </w:numPr>
        <w:ind w:left="760" w:firstLineChars="0" w:firstLine="0"/>
        <w:contextualSpacing/>
        <w:rPr>
          <w:lang w:val="en-US" w:eastAsia="zh-CN"/>
        </w:rPr>
      </w:pPr>
      <w:r w:rsidRPr="00556307">
        <w:rPr>
          <w:lang w:val="en-US" w:eastAsia="zh-CN"/>
        </w:rPr>
        <w:t>New or enhanced existing procedure to request/retrieve feedback information via Xn interface.</w:t>
      </w:r>
    </w:p>
    <w:p w14:paraId="509F058B" w14:textId="77777777" w:rsidR="001803FD" w:rsidRDefault="001803FD" w:rsidP="00556307">
      <w:pPr>
        <w:pStyle w:val="af"/>
        <w:widowControl w:val="0"/>
        <w:numPr>
          <w:ilvl w:val="255"/>
          <w:numId w:val="0"/>
        </w:numPr>
        <w:ind w:firstLine="420"/>
        <w:contextualSpacing/>
        <w:jc w:val="both"/>
        <w:rPr>
          <w:lang w:val="en-US" w:eastAsia="zh-CN"/>
        </w:rPr>
      </w:pP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60" w:name="_Toc94450714"/>
      <w:r>
        <w:t>5.3</w:t>
      </w:r>
      <w:r>
        <w:tab/>
      </w:r>
      <w:r>
        <w:rPr>
          <w:szCs w:val="32"/>
        </w:rPr>
        <w:t>Mobility Optimization</w:t>
      </w:r>
      <w:bookmarkEnd w:id="60"/>
    </w:p>
    <w:p w14:paraId="3DDF9B18" w14:textId="77777777" w:rsidR="00C676F6" w:rsidRDefault="00C676F6" w:rsidP="00C676F6">
      <w:pPr>
        <w:pStyle w:val="3"/>
        <w:rPr>
          <w:lang w:eastAsia="zh-CN"/>
        </w:rPr>
      </w:pPr>
      <w:bookmarkStart w:id="61" w:name="_Toc94450715"/>
      <w:r>
        <w:rPr>
          <w:lang w:eastAsia="zh-CN"/>
        </w:rPr>
        <w:t>5</w:t>
      </w:r>
      <w:r>
        <w:rPr>
          <w:lang w:eastAsia="ja-JP"/>
        </w:rPr>
        <w:t>.3.1</w:t>
      </w:r>
      <w:r>
        <w:rPr>
          <w:lang w:eastAsia="ja-JP"/>
        </w:rPr>
        <w:tab/>
      </w:r>
      <w:r>
        <w:rPr>
          <w:lang w:eastAsia="zh-CN"/>
        </w:rPr>
        <w:t>Use case description</w:t>
      </w:r>
      <w:bookmarkEnd w:id="61"/>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62" w:name="_Toc94450716"/>
      <w:r>
        <w:rPr>
          <w:lang w:eastAsia="zh-CN"/>
        </w:rPr>
        <w:t>5.3.2</w:t>
      </w:r>
      <w:r>
        <w:rPr>
          <w:lang w:eastAsia="zh-CN"/>
        </w:rPr>
        <w:tab/>
        <w:t>Solutions and standard impacts</w:t>
      </w:r>
      <w:bookmarkEnd w:id="62"/>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63" w:name="_Toc94450717"/>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63"/>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Note: gNB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4" w:name="_Toc94450718"/>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4"/>
    </w:p>
    <w:p w14:paraId="0B736443" w14:textId="65C57B34" w:rsidR="00225D75" w:rsidRDefault="00225D75" w:rsidP="00225D75">
      <w:pPr>
        <w:pStyle w:val="af4"/>
        <w:rPr>
          <w:rFonts w:eastAsiaTheme="minorEastAsia"/>
          <w:szCs w:val="24"/>
          <w:lang w:val="x-none"/>
        </w:rPr>
      </w:pPr>
    </w:p>
    <w:p w14:paraId="34EC66A2" w14:textId="4C14E8A2" w:rsidR="00181D30" w:rsidRPr="00E271D3" w:rsidRDefault="00181D30" w:rsidP="00181D30">
      <w:pPr>
        <w:pStyle w:val="af4"/>
        <w:jc w:val="center"/>
        <w:rPr>
          <w:rFonts w:eastAsiaTheme="minorEastAsia"/>
          <w:szCs w:val="24"/>
          <w:lang w:val="x-none"/>
        </w:rPr>
      </w:pPr>
      <w:r>
        <w:object w:dxaOrig="16610" w:dyaOrig="11131" w14:anchorId="62CF76FE">
          <v:shape id="_x0000_i1028" type="#_x0000_t75" style="width:411.1pt;height:275.5pt" o:ole="">
            <v:imagedata r:id="rId20" o:title=""/>
          </v:shape>
          <o:OLEObject Type="Embed" ProgID="Visio.Drawing.15" ShapeID="_x0000_i1028" DrawAspect="Content" ObjectID="_1705921634" r:id="rId21"/>
        </w:objec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5.3-1  A</w:t>
      </w:r>
      <w:r>
        <w:rPr>
          <w:lang w:eastAsia="zh-CN"/>
        </w:rPr>
        <w:t>I/ML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357BD78" w14:textId="0DCA4648" w:rsidR="00225D75" w:rsidRDefault="00234376" w:rsidP="00225D75">
      <w:pPr>
        <w:jc w:val="both"/>
        <w:rPr>
          <w:lang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r w:rsidR="00225D75">
        <w:rPr>
          <w:lang w:eastAsia="zh-CN"/>
        </w:rPr>
        <w:t xml:space="preserve">Step </w:t>
      </w:r>
      <w:r w:rsidR="00597562">
        <w:rPr>
          <w:lang w:eastAsia="zh-CN"/>
        </w:rPr>
        <w:t>6</w:t>
      </w:r>
      <w:r w:rsidR="00225D75">
        <w:rPr>
          <w:lang w:eastAsia="zh-CN"/>
        </w:rPr>
        <w:t xml:space="preserve">. Model Training. Required measurements are leveraged to training </w:t>
      </w:r>
      <w:r w:rsidR="00597562">
        <w:rPr>
          <w:lang w:eastAsia="zh-CN"/>
        </w:rPr>
        <w:t>AI/</w:t>
      </w:r>
      <w:r w:rsidR="00225D75">
        <w:rPr>
          <w:lang w:eastAsia="zh-CN"/>
        </w:rPr>
        <w:t>ML model for</w:t>
      </w:r>
      <w:r w:rsidR="00225D75">
        <w:rPr>
          <w:rFonts w:eastAsiaTheme="minorEastAsia" w:hint="eastAsia"/>
          <w:lang w:eastAsia="zh-CN"/>
        </w:rPr>
        <w:t xml:space="preserve"> </w:t>
      </w:r>
      <w:r w:rsidR="00225D75">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65" w:name="OLE_LINK222"/>
      <w:bookmarkStart w:id="66" w:name="OLE_LINK223"/>
      <w:r>
        <w:rPr>
          <w:lang w:eastAsia="zh-CN"/>
        </w:rPr>
        <w:t>UE mobility optimization</w:t>
      </w:r>
      <w:bookmarkEnd w:id="65"/>
      <w:bookmarkEnd w:id="66"/>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2D6050A9"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7777777" w:rsidR="00597562" w:rsidRPr="00B422C7" w:rsidRDefault="00597562" w:rsidP="00597562">
      <w:pPr>
        <w:jc w:val="both"/>
        <w:rPr>
          <w:lang w:val="en-US" w:eastAsia="zh-CN"/>
        </w:rPr>
      </w:pPr>
      <w:r>
        <w:rPr>
          <w:lang w:eastAsia="zh-CN"/>
        </w:rPr>
        <w:t>Note: This step is out of RAN3 scope.</w:t>
      </w:r>
    </w:p>
    <w:p w14:paraId="1913C8D2" w14:textId="5AF61AB1" w:rsidR="00E34563" w:rsidRDefault="00E34563" w:rsidP="00E34563">
      <w:pPr>
        <w:jc w:val="both"/>
        <w:rPr>
          <w:lang w:val="en-US" w:eastAsia="zh-CN"/>
        </w:rPr>
      </w:pPr>
      <w:r>
        <w:rPr>
          <w:rFonts w:hint="eastAsia"/>
          <w:lang w:val="en-US" w:eastAsia="zh-CN"/>
        </w:rPr>
        <w:t xml:space="preserve">Step </w:t>
      </w:r>
      <w:r w:rsidR="00597562">
        <w:rPr>
          <w:lang w:val="en-US" w:eastAsia="zh-CN"/>
        </w:rPr>
        <w:t>12</w:t>
      </w:r>
      <w:r>
        <w:rPr>
          <w:rFonts w:hint="eastAsia"/>
          <w:lang w:val="en-US" w:eastAsia="zh-CN"/>
        </w:rPr>
        <w:t>. According to the prediction, recommended actions or configuration are executed for Mobility Optimization.</w:t>
      </w:r>
    </w:p>
    <w:p w14:paraId="000A2A8A" w14:textId="77777777" w:rsidR="00597562" w:rsidRPr="00C60DB4" w:rsidRDefault="00597562" w:rsidP="00597562">
      <w:pPr>
        <w:jc w:val="both"/>
        <w:rPr>
          <w:lang w:eastAsia="zh-CN"/>
        </w:rPr>
      </w:pPr>
      <w:r w:rsidRPr="00B422C7">
        <w:rPr>
          <w:rFonts w:hint="eastAsia"/>
          <w:lang w:eastAsia="zh-CN"/>
        </w:rPr>
        <w:t xml:space="preserve">Step </w:t>
      </w:r>
      <w:r>
        <w:rPr>
          <w:lang w:eastAsia="zh-CN"/>
        </w:rPr>
        <w:t>13</w:t>
      </w:r>
      <w:r w:rsidRPr="00B422C7">
        <w:rPr>
          <w:rFonts w:hint="eastAsia"/>
          <w:lang w:eastAsia="zh-CN"/>
        </w:rPr>
        <w:t>.</w:t>
      </w:r>
      <w:r w:rsidRPr="00B422C7">
        <w:rPr>
          <w:lang w:eastAsia="zh-CN"/>
        </w:rPr>
        <w:t xml:space="preserve"> </w:t>
      </w:r>
      <w:r w:rsidRPr="00B422C7">
        <w:rPr>
          <w:rFonts w:hint="eastAsia"/>
          <w:lang w:eastAsia="zh-CN"/>
        </w:rPr>
        <w:t>The NG-RAN node 1</w:t>
      </w:r>
      <w:r>
        <w:rPr>
          <w:lang w:eastAsia="zh-CN"/>
        </w:rPr>
        <w:t xml:space="preserve">, </w:t>
      </w:r>
      <w:r w:rsidRPr="00B422C7">
        <w:rPr>
          <w:rFonts w:hint="eastAsia"/>
          <w:lang w:eastAsia="zh-CN"/>
        </w:rPr>
        <w:t xml:space="preserve">the </w:t>
      </w:r>
      <w:r>
        <w:rPr>
          <w:lang w:eastAsia="zh-CN"/>
        </w:rPr>
        <w:t xml:space="preserve">target </w:t>
      </w:r>
      <w:r w:rsidRPr="00B422C7">
        <w:rPr>
          <w:rFonts w:hint="eastAsia"/>
          <w:lang w:eastAsia="zh-CN"/>
        </w:rPr>
        <w:t>NG-RAN node</w:t>
      </w:r>
      <w:r>
        <w:rPr>
          <w:lang w:eastAsia="zh-CN"/>
        </w:rPr>
        <w:t xml:space="preserve"> (represented by NG-RAN node 2 of this step in the flowchart), and UE do the handover procedure</w:t>
      </w:r>
      <w:r w:rsidRPr="001B1F0A">
        <w:rPr>
          <w:lang w:eastAsia="zh-CN"/>
        </w:rPr>
        <w:t xml:space="preserve"> </w:t>
      </w:r>
      <w:r>
        <w:rPr>
          <w:lang w:eastAsia="zh-CN"/>
        </w:rPr>
        <w:t>to hand over UE from NG-RAN node 1 to the target NG-RAN node</w:t>
      </w:r>
      <w:r w:rsidRPr="00B422C7">
        <w:rPr>
          <w:rFonts w:hint="eastAsia"/>
          <w:lang w:eastAsia="zh-CN"/>
        </w:rPr>
        <w:t>.</w:t>
      </w:r>
    </w:p>
    <w:p w14:paraId="210E972C" w14:textId="77777777" w:rsidR="00597562" w:rsidRDefault="00597562" w:rsidP="00597562">
      <w:pPr>
        <w:jc w:val="both"/>
        <w:rPr>
          <w:lang w:val="en-US" w:eastAsia="zh-CN"/>
        </w:rPr>
      </w:pPr>
      <w:r>
        <w:rPr>
          <w:lang w:val="en-US" w:eastAsia="zh-CN"/>
        </w:rPr>
        <w:t>Step 14. The NG-RAN node 1 sends the feedback information to OAM.</w:t>
      </w:r>
    </w:p>
    <w:p w14:paraId="56325471" w14:textId="77777777" w:rsidR="00597562" w:rsidRPr="00597562" w:rsidRDefault="00597562" w:rsidP="00E34563">
      <w:pPr>
        <w:jc w:val="both"/>
        <w:rPr>
          <w:lang w:val="en-US" w:eastAsia="zh-CN"/>
        </w:rPr>
      </w:pPr>
    </w:p>
    <w:p w14:paraId="0B0A206A" w14:textId="4A2CB4C0" w:rsidR="00E34563" w:rsidRDefault="00E34563" w:rsidP="00DB35BC">
      <w:pPr>
        <w:pStyle w:val="4"/>
        <w:numPr>
          <w:ilvl w:val="5"/>
          <w:numId w:val="0"/>
        </w:numPr>
      </w:pPr>
      <w:bookmarkStart w:id="67" w:name="_Toc94450719"/>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7"/>
    </w:p>
    <w:p w14:paraId="1E8A38FC" w14:textId="2E6AE5D9" w:rsidR="00E34563" w:rsidRDefault="00E34563" w:rsidP="00E34563">
      <w:pPr>
        <w:jc w:val="center"/>
      </w:pPr>
    </w:p>
    <w:p w14:paraId="14C11FB3" w14:textId="6F17299A" w:rsidR="00597562" w:rsidRDefault="00597562" w:rsidP="00E34563">
      <w:pPr>
        <w:jc w:val="center"/>
      </w:pPr>
      <w:r>
        <w:object w:dxaOrig="11900" w:dyaOrig="10700" w14:anchorId="291A4008">
          <v:shape id="_x0000_i1029" type="#_x0000_t75" style="width:334.4pt;height:300.65pt" o:ole="">
            <v:imagedata r:id="rId22" o:title=""/>
          </v:shape>
          <o:OLEObject Type="Embed" ProgID="Visio.Drawing.15" ShapeID="_x0000_i1029" DrawAspect="Content" ObjectID="_1705921635" r:id="rId23"/>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6C0AE862" w:rsidR="00E34563" w:rsidRDefault="00117BCB" w:rsidP="00E34563">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r w:rsidR="00E34563">
        <w:rPr>
          <w:rFonts w:hint="eastAsia"/>
          <w:lang w:val="en-US" w:eastAsia="zh-CN"/>
        </w:rPr>
        <w:t xml:space="preserve">Step </w:t>
      </w:r>
      <w:r>
        <w:rPr>
          <w:lang w:val="en-US" w:eastAsia="zh-CN"/>
        </w:rPr>
        <w:t>5</w:t>
      </w:r>
      <w:r w:rsidR="00E34563">
        <w:rPr>
          <w:rFonts w:hint="eastAsia"/>
          <w:lang w:val="en-US" w:eastAsia="zh-CN"/>
        </w:rPr>
        <w:t xml:space="preserve">. Model training. Required measurements are leveraged to training </w:t>
      </w:r>
      <w:r>
        <w:rPr>
          <w:lang w:val="en-US" w:eastAsia="zh-CN"/>
        </w:rPr>
        <w:t>AI/</w:t>
      </w:r>
      <w:r w:rsidR="00E34563">
        <w:rPr>
          <w:rFonts w:hint="eastAsia"/>
          <w:lang w:val="en-US" w:eastAsia="zh-CN"/>
        </w:rPr>
        <w:t xml:space="preserve">ML model for </w:t>
      </w:r>
      <w:r w:rsidR="00E34563">
        <w:rPr>
          <w:lang w:val="en-US" w:eastAsia="zh-CN"/>
        </w:rPr>
        <w:t>mobility optimization</w:t>
      </w:r>
      <w:r w:rsidR="00E34563">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16626401" w14:textId="05D39C37" w:rsidR="00E34563" w:rsidRDefault="00E34563" w:rsidP="00E34563">
      <w:pPr>
        <w:jc w:val="both"/>
        <w:rPr>
          <w:lang w:val="en-US"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221C8CAD"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9</w:t>
      </w:r>
      <w:r>
        <w:rPr>
          <w:rFonts w:hint="eastAsia"/>
          <w:lang w:val="en-US" w:eastAsia="zh-CN"/>
        </w:rPr>
        <w:t>. According to the prediction, recommended actions are executed for Mobility Optimization.</w:t>
      </w:r>
      <w:r>
        <w:rPr>
          <w:lang w:val="en-US" w:eastAsia="zh-CN"/>
        </w:rPr>
        <w:t xml:space="preserve"> </w:t>
      </w:r>
    </w:p>
    <w:p w14:paraId="2CD443BE" w14:textId="56871B47" w:rsidR="00E34563" w:rsidRDefault="00225D75" w:rsidP="00E34563">
      <w:pPr>
        <w:jc w:val="both"/>
        <w:rPr>
          <w:rFonts w:eastAsiaTheme="minorEastAsia"/>
          <w:lang w:eastAsia="zh-CN"/>
        </w:rPr>
      </w:pPr>
      <w:r>
        <w:rPr>
          <w:rFonts w:eastAsiaTheme="minorEastAsia" w:hint="eastAsia"/>
          <w:lang w:eastAsia="zh-CN"/>
        </w:rPr>
        <w:t xml:space="preserve">Step </w:t>
      </w:r>
      <w:r w:rsidR="00117BCB">
        <w:rPr>
          <w:rFonts w:eastAsiaTheme="minorEastAsia"/>
          <w:lang w:eastAsia="zh-CN"/>
        </w:rPr>
        <w:t>10</w:t>
      </w:r>
      <w:r>
        <w:rPr>
          <w:rFonts w:eastAsiaTheme="minorEastAsia" w:hint="eastAsia"/>
          <w:lang w:eastAsia="zh-CN"/>
        </w:rPr>
        <w:t>.</w:t>
      </w:r>
      <w:r w:rsidR="004C2CA2">
        <w:rPr>
          <w:rFonts w:eastAsiaTheme="minorEastAsia"/>
          <w:lang w:eastAsia="zh-CN"/>
        </w:rPr>
        <w:t xml:space="preserve"> </w:t>
      </w:r>
      <w:r>
        <w:rPr>
          <w:rFonts w:eastAsiaTheme="minorEastAsia" w:hint="eastAsia"/>
          <w:lang w:eastAsia="zh-CN"/>
        </w:rPr>
        <w:t>The NG-RAN node 1</w:t>
      </w:r>
      <w:r w:rsidR="00117BCB">
        <w:rPr>
          <w:rFonts w:eastAsiaTheme="minorEastAsia" w:hint="eastAsia"/>
          <w:lang w:eastAsia="zh-CN"/>
        </w:rPr>
        <w:t>,</w:t>
      </w:r>
      <w:r>
        <w:rPr>
          <w:rFonts w:eastAsiaTheme="minorEastAsia" w:hint="eastAsia"/>
          <w:lang w:eastAsia="zh-CN"/>
        </w:rPr>
        <w:t xml:space="preserve"> the </w:t>
      </w:r>
      <w:r w:rsidR="00117BCB">
        <w:rPr>
          <w:rFonts w:eastAsiaTheme="minorEastAsia"/>
          <w:lang w:eastAsia="zh-CN"/>
        </w:rPr>
        <w:t xml:space="preserve">target </w:t>
      </w:r>
      <w:r>
        <w:rPr>
          <w:rFonts w:eastAsiaTheme="minorEastAsia" w:hint="eastAsia"/>
          <w:lang w:eastAsia="zh-CN"/>
        </w:rPr>
        <w:t xml:space="preserve">NG-RAN node </w:t>
      </w:r>
      <w:r w:rsidR="00117BCB">
        <w:rPr>
          <w:lang w:eastAsia="zh-CN"/>
        </w:rPr>
        <w:t>(represented by NG-RAN node 2 of this step in the flowchart), and UE do the handover procedure to hand over UE from NG-RAN node 1 to the target NG-RAN node</w:t>
      </w:r>
      <w:r>
        <w:rPr>
          <w:rFonts w:eastAsiaTheme="minorEastAsia" w:hint="eastAsia"/>
          <w:lang w:eastAsia="zh-CN"/>
        </w:rPr>
        <w:t>.</w:t>
      </w:r>
    </w:p>
    <w:p w14:paraId="35835022" w14:textId="77777777" w:rsidR="00117BCB" w:rsidRPr="00B422C7" w:rsidRDefault="00117BCB" w:rsidP="00117BCB">
      <w:pPr>
        <w:jc w:val="both"/>
        <w:rPr>
          <w:lang w:eastAsia="zh-CN"/>
        </w:rPr>
      </w:pPr>
      <w:r>
        <w:rPr>
          <w:lang w:eastAsia="zh-CN"/>
        </w:rPr>
        <w:t>Step 11. The NG-RAN node 2 sends feedback information after mobility optimization action to the NG-RAN node 1.</w:t>
      </w:r>
    </w:p>
    <w:p w14:paraId="204B844C" w14:textId="09A60ABD" w:rsidR="00DB35BC" w:rsidRPr="00610A01" w:rsidRDefault="00117BCB" w:rsidP="00117BCB">
      <w:pPr>
        <w:jc w:val="both"/>
        <w:rPr>
          <w:lang w:val="en-US" w:eastAsia="zh-CN"/>
        </w:rPr>
      </w:pPr>
      <w:r>
        <w:rPr>
          <w:lang w:val="en-US" w:eastAsia="zh-CN"/>
        </w:rPr>
        <w:t xml:space="preserve">Note: </w:t>
      </w:r>
      <w:r w:rsidRPr="003B3FCD">
        <w:rPr>
          <w:lang w:val="en-US" w:eastAsia="zh-CN"/>
        </w:rPr>
        <w:t>UE mobility information for training purposes is only sent to gNBs that request such information or when triggered.</w:t>
      </w:r>
    </w:p>
    <w:p w14:paraId="66378B71" w14:textId="387C9BB6" w:rsidR="00E34563" w:rsidRDefault="00E34563" w:rsidP="00E34563">
      <w:pPr>
        <w:pStyle w:val="4"/>
        <w:numPr>
          <w:ilvl w:val="5"/>
          <w:numId w:val="0"/>
        </w:numPr>
        <w:rPr>
          <w:lang w:val="en-US" w:eastAsia="zh-CN"/>
        </w:rPr>
      </w:pPr>
      <w:bookmarkStart w:id="68" w:name="_Toc94450720"/>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8"/>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0019571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r w:rsidR="00C82554" w:rsidRPr="007A3E5A">
        <w:rPr>
          <w:rFonts w:ascii="Arial" w:eastAsiaTheme="minorEastAsia" w:hAnsi="Arial" w:cs="Arial"/>
          <w:lang w:eastAsia="zh-CN"/>
        </w:rPr>
        <w:t>Gnb</w:t>
      </w:r>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44A8E43A" w:rsidR="00E34563" w:rsidRDefault="00E34563" w:rsidP="00E34563">
      <w:pPr>
        <w:pStyle w:val="af"/>
        <w:numPr>
          <w:ilvl w:val="0"/>
          <w:numId w:val="17"/>
        </w:numPr>
        <w:tabs>
          <w:tab w:val="left" w:pos="1985"/>
        </w:tabs>
        <w:spacing w:after="0"/>
        <w:ind w:firstLineChars="0"/>
        <w:jc w:val="both"/>
        <w:rPr>
          <w:rFonts w:ascii="Arial" w:hAnsi="Arial" w:cs="Arial"/>
        </w:rPr>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successful handover information in the past and received from neighboring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history information from neighbor</w:t>
      </w:r>
    </w:p>
    <w:p w14:paraId="5D4DF549" w14:textId="1E48704C"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osition, resource status, 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19914EC8"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Information about the performance of handed over U</w:t>
      </w:r>
      <w:r w:rsidR="00C82554">
        <w:rPr>
          <w:rFonts w:ascii="Arial" w:hAnsi="Arial" w:cs="Arial"/>
        </w:rPr>
        <w:t>e</w:t>
      </w:r>
      <w:r>
        <w:rPr>
          <w:rFonts w:ascii="Arial" w:hAnsi="Arial" w:cs="Arial"/>
        </w:rPr>
        <w:t>s</w:t>
      </w:r>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135C7CE8"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5E3080AF" w14:textId="62407203" w:rsidR="00CE23D6" w:rsidRDefault="00CE23D6" w:rsidP="00E34563">
      <w:pPr>
        <w:pStyle w:val="af"/>
        <w:numPr>
          <w:ilvl w:val="0"/>
          <w:numId w:val="17"/>
        </w:numPr>
        <w:tabs>
          <w:tab w:val="left" w:pos="1985"/>
        </w:tabs>
        <w:spacing w:after="0"/>
        <w:ind w:firstLineChars="0"/>
        <w:jc w:val="both"/>
        <w:rPr>
          <w:rFonts w:ascii="Arial" w:hAnsi="Arial" w:cs="Arial"/>
        </w:rPr>
      </w:pPr>
      <w:r w:rsidRPr="00BE3C33">
        <w:rPr>
          <w:rFonts w:eastAsia="等线"/>
          <w:lang w:eastAsia="zh-CN"/>
        </w:rPr>
        <w:t>Current/predicted UE traffic</w:t>
      </w:r>
    </w:p>
    <w:p w14:paraId="6159EEBB" w14:textId="77777777" w:rsidR="00E34563" w:rsidRDefault="00E34563" w:rsidP="00E34563">
      <w:pPr>
        <w:tabs>
          <w:tab w:val="left" w:pos="1985"/>
        </w:tabs>
        <w:jc w:val="both"/>
        <w:rPr>
          <w:rFonts w:cs="Arial"/>
        </w:rPr>
      </w:pPr>
    </w:p>
    <w:p w14:paraId="52286476" w14:textId="5ACF43A2" w:rsidR="00E34563" w:rsidRDefault="00E34563" w:rsidP="00E34563">
      <w:pPr>
        <w:tabs>
          <w:tab w:val="left" w:pos="1985"/>
        </w:tabs>
        <w:jc w:val="both"/>
        <w:rPr>
          <w:rFonts w:cs="Arial"/>
        </w:rPr>
      </w:pPr>
      <w:r w:rsidRPr="0070269B">
        <w:rPr>
          <w:rFonts w:cs="Arial"/>
        </w:rPr>
        <w:t xml:space="preserve">If existing UE measurements are needed by a </w:t>
      </w:r>
      <w:r w:rsidR="00C82554" w:rsidRPr="0070269B">
        <w:rPr>
          <w:rFonts w:cs="Arial"/>
        </w:rPr>
        <w:t>Gnb</w:t>
      </w:r>
      <w:r w:rsidRPr="0070269B">
        <w:rPr>
          <w:rFonts w:cs="Arial"/>
        </w:rPr>
        <w:t xml:space="preserve">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69" w:name="_Toc94450721"/>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69"/>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r w:rsidRPr="007A05AB">
        <w:rPr>
          <w:rFonts w:ascii="Arial" w:eastAsiaTheme="minorEastAsia" w:hAnsi="Arial" w:cs="Arial" w:hint="eastAsia"/>
          <w:lang w:eastAsia="zh-CN"/>
        </w:rPr>
        <w:t xml:space="preserve">Note:FFS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029C558" w:rsidR="000E5925" w:rsidRPr="00BE3C33"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3BED29A8" w14:textId="77777777" w:rsidR="00F57859" w:rsidRPr="00154AA3" w:rsidRDefault="00F57859" w:rsidP="00F57859">
      <w:pPr>
        <w:numPr>
          <w:ilvl w:val="0"/>
          <w:numId w:val="17"/>
        </w:numPr>
        <w:tabs>
          <w:tab w:val="left" w:pos="1985"/>
        </w:tabs>
        <w:spacing w:after="0"/>
        <w:jc w:val="both"/>
        <w:rPr>
          <w:lang w:eastAsia="zh-CN"/>
        </w:rPr>
      </w:pPr>
      <w:r>
        <w:rPr>
          <w:lang w:eastAsia="zh-CN"/>
        </w:rPr>
        <w:t>P</w:t>
      </w:r>
      <w:r w:rsidRPr="00AA7B8D">
        <w:rPr>
          <w:lang w:eastAsia="zh-CN"/>
        </w:rPr>
        <w:t>riority, handover execution timing, predicted resource reservation time window for CHO</w:t>
      </w:r>
    </w:p>
    <w:p w14:paraId="1463F876" w14:textId="77777777" w:rsidR="00F57859" w:rsidRPr="00B422C7" w:rsidRDefault="00F57859" w:rsidP="00F57859">
      <w:pPr>
        <w:tabs>
          <w:tab w:val="left" w:pos="1985"/>
        </w:tabs>
        <w:spacing w:after="0"/>
        <w:ind w:left="1140"/>
        <w:jc w:val="both"/>
        <w:rPr>
          <w:lang w:eastAsia="zh-CN"/>
        </w:rPr>
      </w:pPr>
    </w:p>
    <w:p w14:paraId="5A3F85F5" w14:textId="7777777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77777777" w:rsidR="00F57859" w:rsidRPr="0091712C" w:rsidRDefault="00F57859" w:rsidP="00F57859">
      <w:pPr>
        <w:numPr>
          <w:ilvl w:val="0"/>
          <w:numId w:val="17"/>
        </w:numPr>
        <w:tabs>
          <w:tab w:val="left" w:pos="1985"/>
        </w:tabs>
        <w:spacing w:after="0"/>
        <w:jc w:val="both"/>
        <w:rPr>
          <w:lang w:eastAsia="zh-CN"/>
        </w:rPr>
      </w:pPr>
      <w:bookmarkStart w:id="70" w:name="OLE_LINK2"/>
      <w:r w:rsidRPr="0008394D">
        <w:rPr>
          <w:lang w:eastAsia="zh-CN"/>
        </w:rPr>
        <w:t xml:space="preserve">QoS parameters such as </w:t>
      </w:r>
      <w:r>
        <w:rPr>
          <w:lang w:eastAsia="zh-CN"/>
        </w:rPr>
        <w:t>t</w:t>
      </w:r>
      <w:r w:rsidRPr="0091712C">
        <w:rPr>
          <w:lang w:eastAsia="zh-CN"/>
        </w:rPr>
        <w:t xml:space="preserve">hroughput, packet delay of the handed-over UE, etc </w:t>
      </w:r>
      <w:bookmarkEnd w:id="70"/>
    </w:p>
    <w:p w14:paraId="26BBEEC0" w14:textId="77777777" w:rsidR="00F57859" w:rsidRPr="0091712C" w:rsidRDefault="00F57859" w:rsidP="00F57859">
      <w:pPr>
        <w:numPr>
          <w:ilvl w:val="0"/>
          <w:numId w:val="17"/>
        </w:numPr>
        <w:tabs>
          <w:tab w:val="left" w:pos="1985"/>
        </w:tabs>
        <w:spacing w:after="0"/>
        <w:jc w:val="both"/>
        <w:rPr>
          <w:lang w:eastAsia="zh-CN"/>
        </w:rPr>
      </w:pPr>
      <w:r w:rsidRPr="0091712C">
        <w:rPr>
          <w:lang w:eastAsia="zh-CN"/>
        </w:rPr>
        <w:t>Resource status information updates from target NG-RAN</w:t>
      </w:r>
    </w:p>
    <w:p w14:paraId="12C2FEBD" w14:textId="77777777" w:rsidR="00F57859" w:rsidRDefault="00F57859" w:rsidP="00F57859">
      <w:pPr>
        <w:numPr>
          <w:ilvl w:val="0"/>
          <w:numId w:val="17"/>
        </w:numPr>
        <w:tabs>
          <w:tab w:val="left" w:pos="1985"/>
        </w:tabs>
        <w:spacing w:after="0"/>
        <w:jc w:val="both"/>
        <w:rPr>
          <w:lang w:eastAsia="zh-CN"/>
        </w:rPr>
      </w:pPr>
      <w:r w:rsidRPr="0091712C">
        <w:rPr>
          <w:lang w:eastAsia="zh-CN"/>
        </w:rPr>
        <w:t>Performance information from target NG-RAN, FFS on performance information detail</w:t>
      </w:r>
      <w:r>
        <w:rPr>
          <w:lang w:eastAsia="zh-CN"/>
        </w:rPr>
        <w:t>s</w:t>
      </w:r>
    </w:p>
    <w:p w14:paraId="4D848FF1" w14:textId="77777777" w:rsidR="00F57859" w:rsidRPr="00DC6295" w:rsidRDefault="00F57859" w:rsidP="00E34563">
      <w:pPr>
        <w:pStyle w:val="af"/>
        <w:numPr>
          <w:ilvl w:val="0"/>
          <w:numId w:val="17"/>
        </w:numPr>
        <w:tabs>
          <w:tab w:val="left" w:pos="1985"/>
        </w:tabs>
        <w:spacing w:after="0"/>
        <w:ind w:firstLineChars="0"/>
        <w:jc w:val="both"/>
        <w:rPr>
          <w:rFonts w:eastAsiaTheme="minorEastAsia"/>
          <w:lang w:eastAsia="zh-CN"/>
        </w:rPr>
      </w:pP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71" w:name="_Toc94450722"/>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71"/>
    </w:p>
    <w:p w14:paraId="013A2723" w14:textId="385621F2" w:rsidR="007A05AB" w:rsidRDefault="007A05AB" w:rsidP="007A05AB">
      <w:pPr>
        <w:rPr>
          <w:rFonts w:eastAsiaTheme="minorEastAsia" w:cs="Arial"/>
          <w:color w:val="000000" w:themeColor="text1"/>
          <w:lang w:eastAsia="zh-CN"/>
        </w:rPr>
      </w:pPr>
      <w:bookmarkStart w:id="72" w:name="_Hlk95299126"/>
      <w:r w:rsidRPr="002F2FE4">
        <w:rPr>
          <w:rFonts w:cs="Arial"/>
          <w:color w:val="000000" w:themeColor="text1"/>
          <w:lang w:eastAsia="zh-CN"/>
        </w:rPr>
        <w:t xml:space="preserve">To improve the mobility decisions at a </w:t>
      </w:r>
      <w:r w:rsidR="00C82554" w:rsidRPr="002F2FE4">
        <w:rPr>
          <w:rFonts w:cs="Arial"/>
          <w:color w:val="000000" w:themeColor="text1"/>
          <w:lang w:eastAsia="zh-CN"/>
        </w:rPr>
        <w:t>Gnb</w:t>
      </w:r>
      <w:r w:rsidRPr="002F2FE4">
        <w:rPr>
          <w:rFonts w:cs="Arial"/>
          <w:color w:val="000000" w:themeColor="text1"/>
          <w:lang w:eastAsia="zh-CN"/>
        </w:rPr>
        <w:t xml:space="preserve"> (</w:t>
      </w:r>
      <w:r w:rsidR="00C82554" w:rsidRPr="002F2FE4">
        <w:rPr>
          <w:rFonts w:cs="Arial"/>
          <w:color w:val="000000" w:themeColor="text1"/>
          <w:lang w:eastAsia="zh-CN"/>
        </w:rPr>
        <w:t>Gnb</w:t>
      </w:r>
      <w:r w:rsidRPr="002F2FE4">
        <w:rPr>
          <w:rFonts w:cs="Arial"/>
          <w:color w:val="000000" w:themeColor="text1"/>
          <w:lang w:eastAsia="zh-CN"/>
        </w:rPr>
        <w:t xml:space="preserve">-CU), a </w:t>
      </w:r>
      <w:r w:rsidR="00C82554" w:rsidRPr="002F2FE4">
        <w:rPr>
          <w:rFonts w:cs="Arial"/>
          <w:color w:val="000000" w:themeColor="text1"/>
          <w:lang w:eastAsia="zh-CN"/>
        </w:rPr>
        <w:t>Gnb</w:t>
      </w:r>
      <w:r w:rsidRPr="002F2FE4">
        <w:rPr>
          <w:rFonts w:cs="Arial"/>
          <w:color w:val="000000" w:themeColor="text1"/>
          <w:lang w:eastAsia="zh-CN"/>
        </w:rPr>
        <w:t xml:space="preserve">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73" w:name="_Hlk87529397"/>
      <w:bookmarkEnd w:id="72"/>
      <w:r w:rsidRPr="00E271D3">
        <w:rPr>
          <w:rFonts w:eastAsiaTheme="minorEastAsia"/>
          <w:b/>
          <w:lang w:val="en-US" w:eastAsia="zh-CN"/>
        </w:rPr>
        <w:t>Potential Xn interface impact:</w:t>
      </w:r>
    </w:p>
    <w:p w14:paraId="194EEE99" w14:textId="3EAB642D" w:rsidR="007A05AB" w:rsidRDefault="007A05AB" w:rsidP="007A05AB">
      <w:pPr>
        <w:pStyle w:val="af"/>
        <w:numPr>
          <w:ilvl w:val="1"/>
          <w:numId w:val="28"/>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1D16F2">
      <w:pPr>
        <w:numPr>
          <w:ilvl w:val="1"/>
          <w:numId w:val="28"/>
        </w:numPr>
        <w:rPr>
          <w:lang w:val="en-US" w:eastAsia="zh-CN"/>
        </w:rPr>
      </w:pPr>
      <w:r w:rsidRPr="00401344">
        <w:rPr>
          <w:lang w:val="en-US" w:eastAsia="zh-CN"/>
        </w:rPr>
        <w:t>New signaling procedure or existing procedure to retrieve input information via Xn interface.</w:t>
      </w:r>
    </w:p>
    <w:p w14:paraId="502EFA59" w14:textId="38850411" w:rsidR="001D16F2" w:rsidRDefault="001D16F2" w:rsidP="007A05AB">
      <w:pPr>
        <w:pStyle w:val="af"/>
        <w:numPr>
          <w:ilvl w:val="1"/>
          <w:numId w:val="28"/>
        </w:numPr>
        <w:ind w:firstLineChars="0"/>
        <w:rPr>
          <w:rFonts w:eastAsiaTheme="minorEastAsia"/>
          <w:lang w:val="en-US" w:eastAsia="zh-CN"/>
        </w:rPr>
      </w:pPr>
      <w:r w:rsidRPr="001D16F2">
        <w:rPr>
          <w:lang w:val="en-US" w:eastAsia="zh-CN"/>
        </w:rPr>
        <w:t>New signaling procedure or existing procedure to retrieve feedback information via Xn interface.</w:t>
      </w:r>
    </w:p>
    <w:bookmarkEnd w:id="73"/>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74" w:name="_Toc94450723"/>
      <w:r>
        <w:t>5</w:t>
      </w:r>
      <w:r w:rsidR="00CE0C2D" w:rsidRPr="004D3578">
        <w:t>.</w:t>
      </w:r>
      <w:r w:rsidR="00CE0C2D">
        <w:t>X</w:t>
      </w:r>
      <w:r w:rsidR="00CE0C2D" w:rsidRPr="004D3578">
        <w:tab/>
      </w:r>
      <w:r w:rsidR="00CE0C2D">
        <w:t>Use case X</w:t>
      </w:r>
      <w:bookmarkEnd w:id="74"/>
    </w:p>
    <w:p w14:paraId="65329A02" w14:textId="77777777" w:rsidR="00CE0C2D" w:rsidRDefault="00805BAA" w:rsidP="00CE0C2D">
      <w:pPr>
        <w:pStyle w:val="3"/>
        <w:rPr>
          <w:lang w:eastAsia="zh-CN"/>
        </w:rPr>
      </w:pPr>
      <w:bookmarkStart w:id="75" w:name="_Toc94450724"/>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75"/>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76" w:name="_Toc94450725"/>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76"/>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7" w:name="_Toc94450726"/>
      <w:r>
        <w:t>6</w:t>
      </w:r>
      <w:r w:rsidR="00627C75" w:rsidRPr="004D3578">
        <w:tab/>
      </w:r>
      <w:r w:rsidR="00627C75">
        <w:rPr>
          <w:rFonts w:eastAsia="Times New Roman"/>
        </w:rPr>
        <w:t>Conclusion</w:t>
      </w:r>
      <w:bookmarkEnd w:id="77"/>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78" w:name="tsgNames"/>
      <w:bookmarkEnd w:id="78"/>
      <w:r>
        <w:br w:type="page"/>
      </w:r>
      <w:bookmarkStart w:id="79" w:name="_Toc94450727"/>
      <w:r w:rsidR="00080512" w:rsidRPr="004D3578">
        <w:t>Annex &lt;</w:t>
      </w:r>
      <w:r>
        <w:t>A</w:t>
      </w:r>
      <w:r w:rsidR="00080512" w:rsidRPr="004D3578">
        <w:t>&gt; (informative):</w:t>
      </w:r>
      <w:r w:rsidR="00080512" w:rsidRPr="004D3578">
        <w:br/>
        <w:t>Change history</w:t>
      </w:r>
      <w:bookmarkEnd w:id="79"/>
    </w:p>
    <w:p w14:paraId="37BFE168" w14:textId="77777777" w:rsidR="00054A22" w:rsidRPr="00235394" w:rsidRDefault="00054A22" w:rsidP="00054A22">
      <w:pPr>
        <w:pStyle w:val="TH"/>
      </w:pPr>
      <w:bookmarkStart w:id="80" w:name="historyclause"/>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73B37" w14:textId="77777777" w:rsidR="00EF11C8" w:rsidRDefault="00EF11C8">
      <w:r>
        <w:separator/>
      </w:r>
    </w:p>
  </w:endnote>
  <w:endnote w:type="continuationSeparator" w:id="0">
    <w:p w14:paraId="7DAF4E0E" w14:textId="77777777" w:rsidR="00EF11C8" w:rsidRDefault="00EF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12E2C" w14:textId="77777777" w:rsidR="00EF11C8" w:rsidRDefault="00EF11C8">
      <w:r>
        <w:separator/>
      </w:r>
    </w:p>
  </w:footnote>
  <w:footnote w:type="continuationSeparator" w:id="0">
    <w:p w14:paraId="3F474C86" w14:textId="77777777" w:rsidR="00EF11C8" w:rsidRDefault="00EF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3AF6E51B"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171FC">
      <w:rPr>
        <w:rFonts w:ascii="Arial" w:hAnsi="Arial" w:cs="Arial"/>
        <w:b/>
        <w:noProof/>
        <w:sz w:val="18"/>
        <w:szCs w:val="18"/>
      </w:rPr>
      <w:t>3GPP TR 37.817 V1.2.0 (2022-01)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60514E8D"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171FC">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60582"/>
    <w:rsid w:val="00062023"/>
    <w:rsid w:val="000655A6"/>
    <w:rsid w:val="0006617C"/>
    <w:rsid w:val="0007127D"/>
    <w:rsid w:val="00080512"/>
    <w:rsid w:val="00082852"/>
    <w:rsid w:val="0008693D"/>
    <w:rsid w:val="0009022C"/>
    <w:rsid w:val="0009125C"/>
    <w:rsid w:val="00095D31"/>
    <w:rsid w:val="00097578"/>
    <w:rsid w:val="000A1C29"/>
    <w:rsid w:val="000A2118"/>
    <w:rsid w:val="000B4DFF"/>
    <w:rsid w:val="000B6B45"/>
    <w:rsid w:val="000C4194"/>
    <w:rsid w:val="000C47C3"/>
    <w:rsid w:val="000C4E75"/>
    <w:rsid w:val="000C59DB"/>
    <w:rsid w:val="000C79C7"/>
    <w:rsid w:val="000D58AB"/>
    <w:rsid w:val="000E2B01"/>
    <w:rsid w:val="000E5925"/>
    <w:rsid w:val="00117BCB"/>
    <w:rsid w:val="001204B5"/>
    <w:rsid w:val="00124688"/>
    <w:rsid w:val="00127381"/>
    <w:rsid w:val="00133525"/>
    <w:rsid w:val="0013627E"/>
    <w:rsid w:val="0014196C"/>
    <w:rsid w:val="001439DD"/>
    <w:rsid w:val="00160B7D"/>
    <w:rsid w:val="0017205E"/>
    <w:rsid w:val="001803FD"/>
    <w:rsid w:val="00181D30"/>
    <w:rsid w:val="001848C6"/>
    <w:rsid w:val="001A4C42"/>
    <w:rsid w:val="001A7420"/>
    <w:rsid w:val="001B355D"/>
    <w:rsid w:val="001B6637"/>
    <w:rsid w:val="001C21C3"/>
    <w:rsid w:val="001D02C2"/>
    <w:rsid w:val="001D16F2"/>
    <w:rsid w:val="001D53B9"/>
    <w:rsid w:val="001E776C"/>
    <w:rsid w:val="001F0C1D"/>
    <w:rsid w:val="001F1132"/>
    <w:rsid w:val="001F168B"/>
    <w:rsid w:val="001F5715"/>
    <w:rsid w:val="001F7480"/>
    <w:rsid w:val="00224079"/>
    <w:rsid w:val="00225D75"/>
    <w:rsid w:val="00233FA3"/>
    <w:rsid w:val="00234376"/>
    <w:rsid w:val="002347A2"/>
    <w:rsid w:val="00237111"/>
    <w:rsid w:val="00240F19"/>
    <w:rsid w:val="002429BA"/>
    <w:rsid w:val="002675F0"/>
    <w:rsid w:val="00272878"/>
    <w:rsid w:val="00273647"/>
    <w:rsid w:val="00283C5E"/>
    <w:rsid w:val="002878EB"/>
    <w:rsid w:val="002A2686"/>
    <w:rsid w:val="002B6339"/>
    <w:rsid w:val="002D2033"/>
    <w:rsid w:val="002D467B"/>
    <w:rsid w:val="002D671A"/>
    <w:rsid w:val="002E00EE"/>
    <w:rsid w:val="002E2EFE"/>
    <w:rsid w:val="003172DC"/>
    <w:rsid w:val="003241A4"/>
    <w:rsid w:val="0033177D"/>
    <w:rsid w:val="003361F6"/>
    <w:rsid w:val="0035462D"/>
    <w:rsid w:val="00370D1E"/>
    <w:rsid w:val="00370E0C"/>
    <w:rsid w:val="003765B8"/>
    <w:rsid w:val="003847DE"/>
    <w:rsid w:val="00384DED"/>
    <w:rsid w:val="00385759"/>
    <w:rsid w:val="00393FFD"/>
    <w:rsid w:val="00394B7C"/>
    <w:rsid w:val="003A46B5"/>
    <w:rsid w:val="003B6189"/>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C476D"/>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307"/>
    <w:rsid w:val="005568AF"/>
    <w:rsid w:val="005645ED"/>
    <w:rsid w:val="00565087"/>
    <w:rsid w:val="0057166A"/>
    <w:rsid w:val="005826FC"/>
    <w:rsid w:val="00586FAE"/>
    <w:rsid w:val="00591224"/>
    <w:rsid w:val="00597562"/>
    <w:rsid w:val="00597B11"/>
    <w:rsid w:val="00597F7E"/>
    <w:rsid w:val="005B69AC"/>
    <w:rsid w:val="005D2E01"/>
    <w:rsid w:val="005D7526"/>
    <w:rsid w:val="005E149E"/>
    <w:rsid w:val="005E4BB2"/>
    <w:rsid w:val="00600416"/>
    <w:rsid w:val="00602AEA"/>
    <w:rsid w:val="00612C24"/>
    <w:rsid w:val="0061303E"/>
    <w:rsid w:val="0061480F"/>
    <w:rsid w:val="00614FDF"/>
    <w:rsid w:val="00627C75"/>
    <w:rsid w:val="00634253"/>
    <w:rsid w:val="0063543D"/>
    <w:rsid w:val="0064010F"/>
    <w:rsid w:val="00645F15"/>
    <w:rsid w:val="00647114"/>
    <w:rsid w:val="006575D5"/>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D5D08"/>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40A01"/>
    <w:rsid w:val="00855B0A"/>
    <w:rsid w:val="0086065D"/>
    <w:rsid w:val="00861323"/>
    <w:rsid w:val="00863D65"/>
    <w:rsid w:val="00865094"/>
    <w:rsid w:val="008768CA"/>
    <w:rsid w:val="00884381"/>
    <w:rsid w:val="00891D13"/>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1FC"/>
    <w:rsid w:val="00917B23"/>
    <w:rsid w:val="00917CCB"/>
    <w:rsid w:val="00923B2D"/>
    <w:rsid w:val="009341DA"/>
    <w:rsid w:val="00942EC2"/>
    <w:rsid w:val="009444B8"/>
    <w:rsid w:val="00951F0A"/>
    <w:rsid w:val="00960794"/>
    <w:rsid w:val="0096746A"/>
    <w:rsid w:val="0097352D"/>
    <w:rsid w:val="009774D6"/>
    <w:rsid w:val="009933F2"/>
    <w:rsid w:val="009A42FA"/>
    <w:rsid w:val="009A71DE"/>
    <w:rsid w:val="009B1CF3"/>
    <w:rsid w:val="009B6B95"/>
    <w:rsid w:val="009C10D5"/>
    <w:rsid w:val="009C209D"/>
    <w:rsid w:val="009C71D1"/>
    <w:rsid w:val="009D2E58"/>
    <w:rsid w:val="009F125C"/>
    <w:rsid w:val="009F37B7"/>
    <w:rsid w:val="009F3C06"/>
    <w:rsid w:val="00A01E0A"/>
    <w:rsid w:val="00A10F02"/>
    <w:rsid w:val="00A11362"/>
    <w:rsid w:val="00A14E28"/>
    <w:rsid w:val="00A164B4"/>
    <w:rsid w:val="00A26956"/>
    <w:rsid w:val="00A27486"/>
    <w:rsid w:val="00A30E74"/>
    <w:rsid w:val="00A41DEE"/>
    <w:rsid w:val="00A50BB1"/>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19A3"/>
    <w:rsid w:val="00AB4902"/>
    <w:rsid w:val="00AC6BC6"/>
    <w:rsid w:val="00AD68A7"/>
    <w:rsid w:val="00AE65E2"/>
    <w:rsid w:val="00AF3EB0"/>
    <w:rsid w:val="00B008C2"/>
    <w:rsid w:val="00B04C67"/>
    <w:rsid w:val="00B11871"/>
    <w:rsid w:val="00B134BC"/>
    <w:rsid w:val="00B15449"/>
    <w:rsid w:val="00B200EA"/>
    <w:rsid w:val="00B3177E"/>
    <w:rsid w:val="00B45142"/>
    <w:rsid w:val="00B51803"/>
    <w:rsid w:val="00B52936"/>
    <w:rsid w:val="00B53F7A"/>
    <w:rsid w:val="00B55C91"/>
    <w:rsid w:val="00B651FC"/>
    <w:rsid w:val="00B705EC"/>
    <w:rsid w:val="00B93086"/>
    <w:rsid w:val="00BA19ED"/>
    <w:rsid w:val="00BA4B8D"/>
    <w:rsid w:val="00BA74FA"/>
    <w:rsid w:val="00BB44D7"/>
    <w:rsid w:val="00BC0F7D"/>
    <w:rsid w:val="00BD7D31"/>
    <w:rsid w:val="00BE3255"/>
    <w:rsid w:val="00BE3C33"/>
    <w:rsid w:val="00BF07BD"/>
    <w:rsid w:val="00BF128E"/>
    <w:rsid w:val="00BF7CD2"/>
    <w:rsid w:val="00C03B91"/>
    <w:rsid w:val="00C074DD"/>
    <w:rsid w:val="00C14531"/>
    <w:rsid w:val="00C1496A"/>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C0E30"/>
    <w:rsid w:val="00CD4E58"/>
    <w:rsid w:val="00CE0C2D"/>
    <w:rsid w:val="00CE23D6"/>
    <w:rsid w:val="00D1484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1970"/>
    <w:rsid w:val="00EA5EA7"/>
    <w:rsid w:val="00EC0F65"/>
    <w:rsid w:val="00EC3EAA"/>
    <w:rsid w:val="00EC4A25"/>
    <w:rsid w:val="00ED4138"/>
    <w:rsid w:val="00ED4CA2"/>
    <w:rsid w:val="00ED70C5"/>
    <w:rsid w:val="00EF11C8"/>
    <w:rsid w:val="00EF2DF0"/>
    <w:rsid w:val="00F025A2"/>
    <w:rsid w:val="00F040A2"/>
    <w:rsid w:val="00F04712"/>
    <w:rsid w:val="00F060B2"/>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B301D"/>
    <w:rsid w:val="00FC1192"/>
    <w:rsid w:val="00FD795D"/>
    <w:rsid w:val="00FD7B10"/>
    <w:rsid w:val="00FE1B4E"/>
    <w:rsid w:val="00FF2B66"/>
    <w:rsid w:val="00FF3CEF"/>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4.vsdx"/><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7273</Words>
  <Characters>41457</Characters>
  <Application>Microsoft Office Word</Application>
  <DocSecurity>0</DocSecurity>
  <Lines>345</Lines>
  <Paragraphs>97</Paragraphs>
  <ScaleCrop>false</ScaleCrop>
  <Company/>
  <LinksUpToDate>false</LinksUpToDate>
  <CharactersWithSpaces>48633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2022-02-08T08:02:00Z</dcterms:created>
  <dcterms:modified xsi:type="dcterms:W3CDTF">2022-02-09T06:16:00Z</dcterms:modified>
</cp:coreProperties>
</file>